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48" w:rsidRPr="00946848" w:rsidRDefault="005E56D9" w:rsidP="005E56D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00946848" w:rsidRPr="00946848">
        <w:rPr>
          <w:rFonts w:ascii="Times New Roman" w:eastAsia="Times New Roman" w:hAnsi="Times New Roman" w:cs="Times New Roman"/>
          <w:color w:val="000000"/>
          <w:sz w:val="24"/>
          <w:szCs w:val="24"/>
          <w:lang w:eastAsia="ru-RU"/>
        </w:rPr>
        <w:t>УТВЕРЖДЕНО</w:t>
      </w:r>
    </w:p>
    <w:p w:rsidR="00946848" w:rsidRDefault="005E56D9" w:rsidP="005E56D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отдела культуры,</w:t>
      </w:r>
    </w:p>
    <w:p w:rsidR="005E56D9" w:rsidRDefault="005E56D9" w:rsidP="005E56D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спорта и молодежной политики</w:t>
      </w:r>
    </w:p>
    <w:p w:rsidR="005E56D9" w:rsidRDefault="005E56D9" w:rsidP="005E56D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администрации Чунского района</w:t>
      </w:r>
    </w:p>
    <w:p w:rsidR="005E56D9" w:rsidRPr="00946848" w:rsidRDefault="00EA6B80" w:rsidP="005E56D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Л.Г. Бриткова</w:t>
      </w:r>
    </w:p>
    <w:p w:rsidR="00946848" w:rsidRPr="00946848" w:rsidRDefault="00666639" w:rsidP="005E56D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 _______202</w:t>
      </w:r>
      <w:r w:rsidR="002C0DD3">
        <w:rPr>
          <w:rFonts w:ascii="Times New Roman" w:eastAsia="Times New Roman" w:hAnsi="Times New Roman" w:cs="Times New Roman"/>
          <w:color w:val="000000"/>
          <w:sz w:val="24"/>
          <w:szCs w:val="24"/>
          <w:lang w:eastAsia="ru-RU"/>
        </w:rPr>
        <w:t>3</w:t>
      </w:r>
      <w:r w:rsidR="00946848" w:rsidRPr="00946848">
        <w:rPr>
          <w:rFonts w:ascii="Times New Roman" w:eastAsia="Times New Roman" w:hAnsi="Times New Roman" w:cs="Times New Roman"/>
          <w:color w:val="000000"/>
          <w:sz w:val="24"/>
          <w:szCs w:val="24"/>
          <w:lang w:eastAsia="ru-RU"/>
        </w:rPr>
        <w:t xml:space="preserve"> г. </w:t>
      </w:r>
    </w:p>
    <w:p w:rsidR="00946848" w:rsidRDefault="00946848" w:rsidP="0094684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46848" w:rsidRPr="00946848" w:rsidRDefault="005E56D9" w:rsidP="005E56D9">
      <w:pPr>
        <w:shd w:val="clear" w:color="auto" w:fill="FFFFFF"/>
        <w:spacing w:after="0" w:line="240" w:lineRule="auto"/>
        <w:jc w:val="center"/>
        <w:textAlignment w:val="baseline"/>
        <w:rPr>
          <w:rFonts w:ascii="Times New Roman" w:eastAsia="Times New Roman" w:hAnsi="Times New Roman" w:cs="Times New Roman"/>
          <w:color w:val="000000"/>
          <w:sz w:val="28"/>
          <w:szCs w:val="24"/>
          <w:lang w:eastAsia="ru-RU"/>
        </w:rPr>
      </w:pPr>
      <w:r w:rsidRPr="00946848">
        <w:rPr>
          <w:rFonts w:ascii="Times New Roman" w:eastAsia="Times New Roman" w:hAnsi="Times New Roman" w:cs="Times New Roman"/>
          <w:color w:val="000000"/>
          <w:sz w:val="28"/>
          <w:szCs w:val="24"/>
          <w:lang w:eastAsia="ru-RU"/>
        </w:rPr>
        <w:t>ПОЛОЖЕНИЕ</w:t>
      </w:r>
    </w:p>
    <w:p w:rsidR="00946848" w:rsidRPr="00946848" w:rsidRDefault="005E56D9" w:rsidP="005E56D9">
      <w:pPr>
        <w:shd w:val="clear" w:color="auto" w:fill="FFFFFF"/>
        <w:spacing w:after="0" w:line="240" w:lineRule="auto"/>
        <w:jc w:val="center"/>
        <w:textAlignment w:val="baseline"/>
        <w:rPr>
          <w:rFonts w:ascii="Times New Roman" w:eastAsia="Times New Roman" w:hAnsi="Times New Roman" w:cs="Times New Roman"/>
          <w:color w:val="000000"/>
          <w:sz w:val="28"/>
          <w:szCs w:val="24"/>
          <w:lang w:eastAsia="ru-RU"/>
        </w:rPr>
      </w:pPr>
      <w:r w:rsidRPr="00946848">
        <w:rPr>
          <w:rFonts w:ascii="Times New Roman" w:eastAsia="Times New Roman" w:hAnsi="Times New Roman" w:cs="Times New Roman"/>
          <w:color w:val="000000"/>
          <w:sz w:val="28"/>
          <w:szCs w:val="24"/>
          <w:lang w:eastAsia="ru-RU"/>
        </w:rPr>
        <w:t xml:space="preserve">О ПОРЯДКЕ И УСЛОВИЯХ ПРОВЕДЕНИЯ </w:t>
      </w:r>
      <w:r w:rsidR="002C0DD3">
        <w:rPr>
          <w:rFonts w:ascii="Times New Roman" w:eastAsia="Times New Roman" w:hAnsi="Times New Roman" w:cs="Times New Roman"/>
          <w:color w:val="000000"/>
          <w:sz w:val="28"/>
          <w:szCs w:val="24"/>
          <w:lang w:eastAsia="ru-RU"/>
        </w:rPr>
        <w:t>РАЙОН</w:t>
      </w:r>
      <w:r w:rsidRPr="00946848">
        <w:rPr>
          <w:rFonts w:ascii="Times New Roman" w:eastAsia="Times New Roman" w:hAnsi="Times New Roman" w:cs="Times New Roman"/>
          <w:color w:val="000000"/>
          <w:sz w:val="28"/>
          <w:szCs w:val="24"/>
          <w:lang w:eastAsia="ru-RU"/>
        </w:rPr>
        <w:t>НОГО КОНКУРСА </w:t>
      </w:r>
      <w:r w:rsidRPr="00946848">
        <w:rPr>
          <w:rFonts w:ascii="Times New Roman" w:eastAsia="Times New Roman" w:hAnsi="Times New Roman" w:cs="Times New Roman"/>
          <w:color w:val="000000"/>
          <w:sz w:val="28"/>
          <w:szCs w:val="24"/>
          <w:lang w:eastAsia="ru-RU"/>
        </w:rPr>
        <w:br/>
        <w:t>«МОЛОДЕЖЬ В ЛИЦАХ»</w:t>
      </w:r>
    </w:p>
    <w:p w:rsidR="00666639" w:rsidRDefault="00666639" w:rsidP="005E56D9">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946848" w:rsidRPr="00666639" w:rsidRDefault="00946848" w:rsidP="00EA6B80">
      <w:pPr>
        <w:pStyle w:val="a5"/>
        <w:numPr>
          <w:ilvl w:val="0"/>
          <w:numId w:val="2"/>
        </w:numPr>
        <w:shd w:val="clear" w:color="auto" w:fill="FFFFFF"/>
        <w:spacing w:after="0" w:line="240" w:lineRule="auto"/>
        <w:ind w:left="567" w:hanging="207"/>
        <w:jc w:val="center"/>
        <w:textAlignment w:val="baseline"/>
        <w:rPr>
          <w:rFonts w:ascii="Times New Roman" w:eastAsia="Times New Roman" w:hAnsi="Times New Roman" w:cs="Times New Roman"/>
          <w:b/>
          <w:color w:val="000000"/>
          <w:sz w:val="24"/>
          <w:szCs w:val="24"/>
          <w:lang w:eastAsia="ru-RU"/>
        </w:rPr>
      </w:pPr>
      <w:r w:rsidRPr="00666639">
        <w:rPr>
          <w:rFonts w:ascii="Times New Roman" w:eastAsia="Times New Roman" w:hAnsi="Times New Roman" w:cs="Times New Roman"/>
          <w:b/>
          <w:color w:val="000000"/>
          <w:sz w:val="24"/>
          <w:szCs w:val="24"/>
          <w:lang w:eastAsia="ru-RU"/>
        </w:rPr>
        <w:t>Общие положения</w:t>
      </w:r>
    </w:p>
    <w:p w:rsidR="002C0DD3" w:rsidRDefault="002C0DD3" w:rsidP="002C0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46848" w:rsidRDefault="002C0DD3" w:rsidP="002C0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Районн</w:t>
      </w:r>
      <w:r w:rsidR="00946848" w:rsidRPr="00946848">
        <w:rPr>
          <w:rFonts w:ascii="Times New Roman" w:eastAsia="Times New Roman" w:hAnsi="Times New Roman" w:cs="Times New Roman"/>
          <w:color w:val="000000"/>
          <w:sz w:val="24"/>
          <w:szCs w:val="24"/>
          <w:lang w:eastAsia="ru-RU"/>
        </w:rPr>
        <w:t xml:space="preserve">ый конкурс «Молодежь в лицах» (далее – </w:t>
      </w:r>
      <w:r w:rsidRPr="00946848">
        <w:rPr>
          <w:rFonts w:ascii="Times New Roman" w:eastAsia="Times New Roman" w:hAnsi="Times New Roman" w:cs="Times New Roman"/>
          <w:color w:val="000000"/>
          <w:sz w:val="24"/>
          <w:szCs w:val="24"/>
          <w:lang w:eastAsia="ru-RU"/>
        </w:rPr>
        <w:t>Конкурс) проводится</w:t>
      </w:r>
      <w:r w:rsidR="00946848" w:rsidRPr="00946848">
        <w:rPr>
          <w:rFonts w:ascii="Times New Roman" w:eastAsia="Times New Roman" w:hAnsi="Times New Roman" w:cs="Times New Roman"/>
          <w:color w:val="000000"/>
          <w:sz w:val="24"/>
          <w:szCs w:val="24"/>
          <w:lang w:eastAsia="ru-RU"/>
        </w:rPr>
        <w:t xml:space="preserve"> </w:t>
      </w:r>
      <w:r w:rsidR="005E56D9">
        <w:rPr>
          <w:rFonts w:ascii="Times New Roman" w:eastAsia="Times New Roman" w:hAnsi="Times New Roman" w:cs="Times New Roman"/>
          <w:color w:val="000000"/>
          <w:sz w:val="24"/>
          <w:szCs w:val="24"/>
          <w:lang w:eastAsia="ru-RU"/>
        </w:rPr>
        <w:t>муниципальным казенным учреждением «Отдел культуры, спорта и молодежной политики администрации Чунского района»</w:t>
      </w:r>
      <w:r w:rsidR="00946848" w:rsidRPr="00946848">
        <w:rPr>
          <w:rFonts w:ascii="Times New Roman" w:eastAsia="Times New Roman" w:hAnsi="Times New Roman" w:cs="Times New Roman"/>
          <w:color w:val="000000"/>
          <w:sz w:val="24"/>
          <w:szCs w:val="24"/>
          <w:lang w:eastAsia="ru-RU"/>
        </w:rPr>
        <w:t xml:space="preserve"> по следующим номинациям:</w:t>
      </w:r>
    </w:p>
    <w:p w:rsidR="002C0DD3" w:rsidRDefault="002C0DD3" w:rsidP="002C0D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46848" w:rsidRPr="00341A8C" w:rsidRDefault="005E56D9"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1) </w:t>
      </w:r>
      <w:r w:rsidR="00946848" w:rsidRPr="00341A8C">
        <w:rPr>
          <w:rFonts w:ascii="Times New Roman" w:eastAsia="Times New Roman" w:hAnsi="Times New Roman" w:cs="Times New Roman"/>
          <w:sz w:val="24"/>
          <w:szCs w:val="24"/>
          <w:lang w:eastAsia="ru-RU"/>
        </w:rPr>
        <w:t>«Достижения в сфере общественной деятельности» (возрастная группа: 14-18 лет);</w:t>
      </w:r>
    </w:p>
    <w:p w:rsidR="00946848" w:rsidRPr="00341A8C" w:rsidRDefault="005E56D9"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2) </w:t>
      </w:r>
      <w:r w:rsidR="00946848" w:rsidRPr="00341A8C">
        <w:rPr>
          <w:rFonts w:ascii="Times New Roman" w:eastAsia="Times New Roman" w:hAnsi="Times New Roman" w:cs="Times New Roman"/>
          <w:sz w:val="24"/>
          <w:szCs w:val="24"/>
          <w:lang w:eastAsia="ru-RU"/>
        </w:rPr>
        <w:t>«Достижения в сфере общественной деятельности» (возрастная группа: 19-24 года);</w:t>
      </w:r>
    </w:p>
    <w:p w:rsidR="00946848" w:rsidRPr="00341A8C" w:rsidRDefault="00946848"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3) «Достижения в сфере общественной деятель</w:t>
      </w:r>
      <w:r w:rsidR="00EA6B80" w:rsidRPr="00341A8C">
        <w:rPr>
          <w:rFonts w:ascii="Times New Roman" w:eastAsia="Times New Roman" w:hAnsi="Times New Roman" w:cs="Times New Roman"/>
          <w:sz w:val="24"/>
          <w:szCs w:val="24"/>
          <w:lang w:eastAsia="ru-RU"/>
        </w:rPr>
        <w:t>ности» (возрастная группа: 25-35</w:t>
      </w:r>
      <w:r w:rsidRPr="00341A8C">
        <w:rPr>
          <w:rFonts w:ascii="Times New Roman" w:eastAsia="Times New Roman" w:hAnsi="Times New Roman" w:cs="Times New Roman"/>
          <w:sz w:val="24"/>
          <w:szCs w:val="24"/>
          <w:lang w:eastAsia="ru-RU"/>
        </w:rPr>
        <w:t xml:space="preserve"> лет);</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5</w:t>
      </w:r>
      <w:r w:rsidR="005E56D9" w:rsidRPr="00341A8C">
        <w:rPr>
          <w:rFonts w:ascii="Times New Roman" w:eastAsia="Times New Roman" w:hAnsi="Times New Roman" w:cs="Times New Roman"/>
          <w:sz w:val="24"/>
          <w:szCs w:val="24"/>
          <w:lang w:eastAsia="ru-RU"/>
        </w:rPr>
        <w:t>) </w:t>
      </w:r>
      <w:r w:rsidR="00946848" w:rsidRPr="00341A8C">
        <w:rPr>
          <w:rFonts w:ascii="Times New Roman" w:eastAsia="Times New Roman" w:hAnsi="Times New Roman" w:cs="Times New Roman"/>
          <w:sz w:val="24"/>
          <w:szCs w:val="24"/>
          <w:lang w:eastAsia="ru-RU"/>
        </w:rPr>
        <w:t>«Профессиональные достижения в сфере образования»;</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6</w:t>
      </w:r>
      <w:r w:rsidR="00946848" w:rsidRPr="00341A8C">
        <w:rPr>
          <w:rFonts w:ascii="Times New Roman" w:eastAsia="Times New Roman" w:hAnsi="Times New Roman" w:cs="Times New Roman"/>
          <w:sz w:val="24"/>
          <w:szCs w:val="24"/>
          <w:lang w:eastAsia="ru-RU"/>
        </w:rPr>
        <w:t>) «</w:t>
      </w:r>
      <w:r w:rsidRPr="00341A8C">
        <w:rPr>
          <w:rFonts w:ascii="Times New Roman" w:eastAsia="Times New Roman" w:hAnsi="Times New Roman" w:cs="Times New Roman"/>
          <w:sz w:val="24"/>
          <w:szCs w:val="24"/>
          <w:lang w:eastAsia="ru-RU"/>
        </w:rPr>
        <w:t>Д</w:t>
      </w:r>
      <w:r w:rsidR="00946848" w:rsidRPr="00341A8C">
        <w:rPr>
          <w:rFonts w:ascii="Times New Roman" w:eastAsia="Times New Roman" w:hAnsi="Times New Roman" w:cs="Times New Roman"/>
          <w:sz w:val="24"/>
          <w:szCs w:val="24"/>
          <w:lang w:eastAsia="ru-RU"/>
        </w:rPr>
        <w:t>остижения в сфере культуры» (возрастная группа: 14-18 лет);</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7</w:t>
      </w:r>
      <w:r w:rsidR="00946848" w:rsidRPr="00341A8C">
        <w:rPr>
          <w:rFonts w:ascii="Times New Roman" w:eastAsia="Times New Roman" w:hAnsi="Times New Roman" w:cs="Times New Roman"/>
          <w:sz w:val="24"/>
          <w:szCs w:val="24"/>
          <w:lang w:eastAsia="ru-RU"/>
        </w:rPr>
        <w:t>) «</w:t>
      </w:r>
      <w:r w:rsidRPr="00341A8C">
        <w:rPr>
          <w:rFonts w:ascii="Times New Roman" w:eastAsia="Times New Roman" w:hAnsi="Times New Roman" w:cs="Times New Roman"/>
          <w:sz w:val="24"/>
          <w:szCs w:val="24"/>
          <w:lang w:eastAsia="ru-RU"/>
        </w:rPr>
        <w:t>Д</w:t>
      </w:r>
      <w:r w:rsidR="00946848" w:rsidRPr="00341A8C">
        <w:rPr>
          <w:rFonts w:ascii="Times New Roman" w:eastAsia="Times New Roman" w:hAnsi="Times New Roman" w:cs="Times New Roman"/>
          <w:sz w:val="24"/>
          <w:szCs w:val="24"/>
          <w:lang w:eastAsia="ru-RU"/>
        </w:rPr>
        <w:t>остижения в сфере культуры» (возрастная группа: 19-24 года);</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8</w:t>
      </w:r>
      <w:r w:rsidR="00946848" w:rsidRPr="00341A8C">
        <w:rPr>
          <w:rFonts w:ascii="Times New Roman" w:eastAsia="Times New Roman" w:hAnsi="Times New Roman" w:cs="Times New Roman"/>
          <w:sz w:val="24"/>
          <w:szCs w:val="24"/>
          <w:lang w:eastAsia="ru-RU"/>
        </w:rPr>
        <w:t>) «</w:t>
      </w:r>
      <w:r w:rsidRPr="00341A8C">
        <w:rPr>
          <w:rFonts w:ascii="Times New Roman" w:eastAsia="Times New Roman" w:hAnsi="Times New Roman" w:cs="Times New Roman"/>
          <w:sz w:val="24"/>
          <w:szCs w:val="24"/>
          <w:lang w:eastAsia="ru-RU"/>
        </w:rPr>
        <w:t>Д</w:t>
      </w:r>
      <w:r w:rsidR="00946848" w:rsidRPr="00341A8C">
        <w:rPr>
          <w:rFonts w:ascii="Times New Roman" w:eastAsia="Times New Roman" w:hAnsi="Times New Roman" w:cs="Times New Roman"/>
          <w:sz w:val="24"/>
          <w:szCs w:val="24"/>
          <w:lang w:eastAsia="ru-RU"/>
        </w:rPr>
        <w:t>остижения в сфере культуры» (возрастная группа: 25-3</w:t>
      </w:r>
      <w:r w:rsidR="00EA6B80" w:rsidRPr="00341A8C">
        <w:rPr>
          <w:rFonts w:ascii="Times New Roman" w:eastAsia="Times New Roman" w:hAnsi="Times New Roman" w:cs="Times New Roman"/>
          <w:sz w:val="24"/>
          <w:szCs w:val="24"/>
          <w:lang w:eastAsia="ru-RU"/>
        </w:rPr>
        <w:t>5</w:t>
      </w:r>
      <w:r w:rsidR="00946848" w:rsidRPr="00341A8C">
        <w:rPr>
          <w:rFonts w:ascii="Times New Roman" w:eastAsia="Times New Roman" w:hAnsi="Times New Roman" w:cs="Times New Roman"/>
          <w:sz w:val="24"/>
          <w:szCs w:val="24"/>
          <w:lang w:eastAsia="ru-RU"/>
        </w:rPr>
        <w:t xml:space="preserve"> лет);</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9</w:t>
      </w:r>
      <w:r w:rsidR="00946848" w:rsidRPr="00341A8C">
        <w:rPr>
          <w:rFonts w:ascii="Times New Roman" w:eastAsia="Times New Roman" w:hAnsi="Times New Roman" w:cs="Times New Roman"/>
          <w:sz w:val="24"/>
          <w:szCs w:val="24"/>
          <w:lang w:eastAsia="ru-RU"/>
        </w:rPr>
        <w:t>) «</w:t>
      </w:r>
      <w:r w:rsidRPr="00341A8C">
        <w:rPr>
          <w:rFonts w:ascii="Times New Roman" w:eastAsia="Times New Roman" w:hAnsi="Times New Roman" w:cs="Times New Roman"/>
          <w:sz w:val="24"/>
          <w:szCs w:val="24"/>
          <w:lang w:eastAsia="ru-RU"/>
        </w:rPr>
        <w:t>Д</w:t>
      </w:r>
      <w:r w:rsidR="00946848" w:rsidRPr="00341A8C">
        <w:rPr>
          <w:rFonts w:ascii="Times New Roman" w:eastAsia="Times New Roman" w:hAnsi="Times New Roman" w:cs="Times New Roman"/>
          <w:sz w:val="24"/>
          <w:szCs w:val="24"/>
          <w:lang w:eastAsia="ru-RU"/>
        </w:rPr>
        <w:t>остижения в сфере физической культуры и спорта»;</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10</w:t>
      </w:r>
      <w:r w:rsidR="00946848" w:rsidRPr="00341A8C">
        <w:rPr>
          <w:rFonts w:ascii="Times New Roman" w:eastAsia="Times New Roman" w:hAnsi="Times New Roman" w:cs="Times New Roman"/>
          <w:sz w:val="24"/>
          <w:szCs w:val="24"/>
          <w:lang w:eastAsia="ru-RU"/>
        </w:rPr>
        <w:t>) «</w:t>
      </w:r>
      <w:r w:rsidRPr="00341A8C">
        <w:rPr>
          <w:rFonts w:ascii="Times New Roman" w:eastAsia="Times New Roman" w:hAnsi="Times New Roman" w:cs="Times New Roman"/>
          <w:sz w:val="24"/>
          <w:szCs w:val="24"/>
          <w:lang w:eastAsia="ru-RU"/>
        </w:rPr>
        <w:t>Д</w:t>
      </w:r>
      <w:r w:rsidR="00946848" w:rsidRPr="00341A8C">
        <w:rPr>
          <w:rFonts w:ascii="Times New Roman" w:eastAsia="Times New Roman" w:hAnsi="Times New Roman" w:cs="Times New Roman"/>
          <w:sz w:val="24"/>
          <w:szCs w:val="24"/>
          <w:lang w:eastAsia="ru-RU"/>
        </w:rPr>
        <w:t>остижения в сфере малого и среднего бизнеса»;</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12</w:t>
      </w:r>
      <w:r w:rsidR="00946848" w:rsidRPr="00341A8C">
        <w:rPr>
          <w:rFonts w:ascii="Times New Roman" w:eastAsia="Times New Roman" w:hAnsi="Times New Roman" w:cs="Times New Roman"/>
          <w:sz w:val="24"/>
          <w:szCs w:val="24"/>
          <w:lang w:eastAsia="ru-RU"/>
        </w:rPr>
        <w:t>) «Военнослужащий года» (Вооруженные Силы Российской Федерации, Министерство внутренних дел Российской Федерации, Главное управление Федеральной службы исполнения наказаний по Иркутской области, Главное управление ФСБ России по Иркутской области, Главное управление МЧС по Иркутской области);</w:t>
      </w:r>
    </w:p>
    <w:p w:rsidR="00946848"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14</w:t>
      </w:r>
      <w:r w:rsidR="00946848" w:rsidRPr="00341A8C">
        <w:rPr>
          <w:rFonts w:ascii="Times New Roman" w:eastAsia="Times New Roman" w:hAnsi="Times New Roman" w:cs="Times New Roman"/>
          <w:sz w:val="24"/>
          <w:szCs w:val="24"/>
          <w:lang w:eastAsia="ru-RU"/>
        </w:rPr>
        <w:t>) «Ученик года».</w:t>
      </w:r>
    </w:p>
    <w:p w:rsidR="005E56D9"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15</w:t>
      </w:r>
      <w:r w:rsidR="005E56D9" w:rsidRPr="00341A8C">
        <w:rPr>
          <w:rFonts w:ascii="Times New Roman" w:eastAsia="Times New Roman" w:hAnsi="Times New Roman" w:cs="Times New Roman"/>
          <w:sz w:val="24"/>
          <w:szCs w:val="24"/>
          <w:lang w:eastAsia="ru-RU"/>
        </w:rPr>
        <w:t xml:space="preserve">) «Лучший </w:t>
      </w:r>
      <w:r w:rsidRPr="00341A8C">
        <w:rPr>
          <w:rFonts w:ascii="Times New Roman" w:eastAsia="Times New Roman" w:hAnsi="Times New Roman" w:cs="Times New Roman"/>
          <w:sz w:val="24"/>
          <w:szCs w:val="24"/>
          <w:lang w:eastAsia="ru-RU"/>
        </w:rPr>
        <w:t>доброволец (волонтер)</w:t>
      </w:r>
      <w:r w:rsidR="002C0DD3" w:rsidRPr="00341A8C">
        <w:rPr>
          <w:rFonts w:ascii="Times New Roman" w:eastAsia="Times New Roman" w:hAnsi="Times New Roman" w:cs="Times New Roman"/>
          <w:sz w:val="24"/>
          <w:szCs w:val="24"/>
          <w:lang w:eastAsia="ru-RU"/>
        </w:rPr>
        <w:t xml:space="preserve"> Чунского района</w:t>
      </w:r>
      <w:r w:rsidR="005E56D9" w:rsidRPr="00341A8C">
        <w:rPr>
          <w:rFonts w:ascii="Times New Roman" w:eastAsia="Times New Roman" w:hAnsi="Times New Roman" w:cs="Times New Roman"/>
          <w:sz w:val="24"/>
          <w:szCs w:val="24"/>
          <w:lang w:eastAsia="ru-RU"/>
        </w:rPr>
        <w:t>»;</w:t>
      </w:r>
    </w:p>
    <w:p w:rsidR="005E56D9" w:rsidRPr="00341A8C" w:rsidRDefault="00F353E2"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1A8C">
        <w:rPr>
          <w:rFonts w:ascii="Times New Roman" w:eastAsia="Times New Roman" w:hAnsi="Times New Roman" w:cs="Times New Roman"/>
          <w:sz w:val="24"/>
          <w:szCs w:val="24"/>
          <w:lang w:eastAsia="ru-RU"/>
        </w:rPr>
        <w:t>16</w:t>
      </w:r>
      <w:r w:rsidR="005E56D9" w:rsidRPr="00341A8C">
        <w:rPr>
          <w:rFonts w:ascii="Times New Roman" w:eastAsia="Times New Roman" w:hAnsi="Times New Roman" w:cs="Times New Roman"/>
          <w:sz w:val="24"/>
          <w:szCs w:val="24"/>
          <w:lang w:eastAsia="ru-RU"/>
        </w:rPr>
        <w:t xml:space="preserve">) «Лучший специалист </w:t>
      </w:r>
      <w:r w:rsidR="002945AC" w:rsidRPr="00341A8C">
        <w:rPr>
          <w:rFonts w:ascii="Times New Roman" w:eastAsia="Times New Roman" w:hAnsi="Times New Roman" w:cs="Times New Roman"/>
          <w:sz w:val="24"/>
          <w:szCs w:val="24"/>
          <w:lang w:eastAsia="ru-RU"/>
        </w:rPr>
        <w:t>в сфере молодежной политике</w:t>
      </w:r>
      <w:r w:rsidR="005E56D9" w:rsidRPr="00341A8C">
        <w:rPr>
          <w:rFonts w:ascii="Times New Roman" w:eastAsia="Times New Roman" w:hAnsi="Times New Roman" w:cs="Times New Roman"/>
          <w:sz w:val="24"/>
          <w:szCs w:val="24"/>
          <w:lang w:eastAsia="ru-RU"/>
        </w:rPr>
        <w:t>»</w:t>
      </w:r>
    </w:p>
    <w:p w:rsidR="002945AC" w:rsidRPr="00341A8C" w:rsidRDefault="00341A8C"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2945AC" w:rsidRPr="00341A8C">
        <w:rPr>
          <w:rFonts w:ascii="Times New Roman" w:eastAsia="Times New Roman" w:hAnsi="Times New Roman" w:cs="Times New Roman"/>
          <w:sz w:val="24"/>
          <w:szCs w:val="24"/>
          <w:lang w:eastAsia="ru-RU"/>
        </w:rPr>
        <w:t>«Лучший юнармеец»</w:t>
      </w:r>
    </w:p>
    <w:p w:rsidR="002945AC" w:rsidRPr="00341A8C" w:rsidRDefault="00341A8C"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2945AC" w:rsidRPr="00341A8C">
        <w:rPr>
          <w:rFonts w:ascii="Times New Roman" w:eastAsia="Times New Roman" w:hAnsi="Times New Roman" w:cs="Times New Roman"/>
          <w:sz w:val="24"/>
          <w:szCs w:val="24"/>
          <w:lang w:eastAsia="ru-RU"/>
        </w:rPr>
        <w:t>«Лидер движение Первых»</w:t>
      </w:r>
    </w:p>
    <w:p w:rsidR="002945AC" w:rsidRPr="00341A8C" w:rsidRDefault="00341A8C" w:rsidP="00341A8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2945AC" w:rsidRPr="00341A8C">
        <w:rPr>
          <w:rFonts w:ascii="Times New Roman" w:eastAsia="Times New Roman" w:hAnsi="Times New Roman" w:cs="Times New Roman"/>
          <w:sz w:val="24"/>
          <w:szCs w:val="24"/>
          <w:lang w:eastAsia="ru-RU"/>
        </w:rPr>
        <w:t>«Лидер молодежного движения»</w:t>
      </w:r>
    </w:p>
    <w:p w:rsidR="00946848" w:rsidRPr="00F353E2" w:rsidRDefault="00946848" w:rsidP="00F353E2">
      <w:pPr>
        <w:shd w:val="clear" w:color="auto" w:fill="FFFFFF"/>
        <w:spacing w:after="0" w:line="240" w:lineRule="auto"/>
        <w:ind w:firstLine="708"/>
        <w:jc w:val="center"/>
        <w:textAlignment w:val="baseline"/>
        <w:rPr>
          <w:rFonts w:ascii="Times New Roman" w:eastAsia="Times New Roman" w:hAnsi="Times New Roman" w:cs="Times New Roman"/>
          <w:b/>
          <w:color w:val="000000"/>
          <w:sz w:val="24"/>
          <w:szCs w:val="24"/>
          <w:lang w:eastAsia="ru-RU"/>
        </w:rPr>
      </w:pPr>
      <w:r w:rsidRPr="00F353E2">
        <w:rPr>
          <w:rFonts w:ascii="Times New Roman" w:eastAsia="Times New Roman" w:hAnsi="Times New Roman" w:cs="Times New Roman"/>
          <w:b/>
          <w:color w:val="000000"/>
          <w:sz w:val="24"/>
          <w:szCs w:val="24"/>
          <w:lang w:eastAsia="ru-RU"/>
        </w:rPr>
        <w:t>2.  Задачи Конкурса:</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 xml:space="preserve">1) поощрение талантливой молодежи </w:t>
      </w:r>
      <w:r w:rsidR="005E56D9">
        <w:rPr>
          <w:rFonts w:ascii="Times New Roman" w:eastAsia="Times New Roman" w:hAnsi="Times New Roman" w:cs="Times New Roman"/>
          <w:color w:val="000000"/>
          <w:sz w:val="24"/>
          <w:szCs w:val="24"/>
          <w:lang w:eastAsia="ru-RU"/>
        </w:rPr>
        <w:t>Чунского</w:t>
      </w:r>
      <w:r w:rsidRPr="00946848">
        <w:rPr>
          <w:rFonts w:ascii="Times New Roman" w:eastAsia="Times New Roman" w:hAnsi="Times New Roman" w:cs="Times New Roman"/>
          <w:color w:val="000000"/>
          <w:sz w:val="24"/>
          <w:szCs w:val="24"/>
          <w:lang w:eastAsia="ru-RU"/>
        </w:rPr>
        <w:t xml:space="preserve"> района;</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 xml:space="preserve">2) популяризация позитивно-ориентированной деятельности среди молодежи </w:t>
      </w:r>
      <w:r w:rsidR="005E56D9">
        <w:rPr>
          <w:rFonts w:ascii="Times New Roman" w:eastAsia="Times New Roman" w:hAnsi="Times New Roman" w:cs="Times New Roman"/>
          <w:color w:val="000000"/>
          <w:sz w:val="24"/>
          <w:szCs w:val="24"/>
          <w:lang w:eastAsia="ru-RU"/>
        </w:rPr>
        <w:t>Чунского</w:t>
      </w:r>
      <w:r w:rsidRPr="00946848">
        <w:rPr>
          <w:rFonts w:ascii="Times New Roman" w:eastAsia="Times New Roman" w:hAnsi="Times New Roman" w:cs="Times New Roman"/>
          <w:color w:val="000000"/>
          <w:sz w:val="24"/>
          <w:szCs w:val="24"/>
          <w:lang w:eastAsia="ru-RU"/>
        </w:rPr>
        <w:t xml:space="preserve"> района;</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3) обновление </w:t>
      </w:r>
      <w:hyperlink r:id="rId5" w:tooltip="Банк данных" w:history="1">
        <w:r w:rsidRPr="00946848">
          <w:rPr>
            <w:rFonts w:ascii="Times New Roman" w:eastAsia="Times New Roman" w:hAnsi="Times New Roman" w:cs="Times New Roman"/>
            <w:color w:val="743399"/>
            <w:sz w:val="24"/>
            <w:szCs w:val="24"/>
            <w:bdr w:val="none" w:sz="0" w:space="0" w:color="auto" w:frame="1"/>
            <w:lang w:eastAsia="ru-RU"/>
          </w:rPr>
          <w:t>банка данных</w:t>
        </w:r>
      </w:hyperlink>
      <w:r w:rsidR="005E56D9">
        <w:rPr>
          <w:rFonts w:ascii="Times New Roman" w:eastAsia="Times New Roman" w:hAnsi="Times New Roman" w:cs="Times New Roman"/>
          <w:color w:val="000000"/>
          <w:sz w:val="24"/>
          <w:szCs w:val="24"/>
          <w:lang w:eastAsia="ru-RU"/>
        </w:rPr>
        <w:t> молодежи Чунского</w:t>
      </w:r>
      <w:r w:rsidRPr="00946848">
        <w:rPr>
          <w:rFonts w:ascii="Times New Roman" w:eastAsia="Times New Roman" w:hAnsi="Times New Roman" w:cs="Times New Roman"/>
          <w:color w:val="000000"/>
          <w:sz w:val="24"/>
          <w:szCs w:val="24"/>
          <w:lang w:eastAsia="ru-RU"/>
        </w:rPr>
        <w:t xml:space="preserve"> района, имеющей достижения в различных сферах деятельности.</w:t>
      </w:r>
    </w:p>
    <w:p w:rsidR="00666639" w:rsidRDefault="00666639"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946848" w:rsidRDefault="00EA6B80"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Участники Конкурс</w:t>
      </w:r>
      <w:r w:rsidR="00AB6E41">
        <w:rPr>
          <w:rFonts w:ascii="Times New Roman" w:eastAsia="Times New Roman" w:hAnsi="Times New Roman" w:cs="Times New Roman"/>
          <w:b/>
          <w:color w:val="000000"/>
          <w:sz w:val="24"/>
          <w:szCs w:val="24"/>
          <w:lang w:eastAsia="ru-RU"/>
        </w:rPr>
        <w:t>а</w:t>
      </w:r>
    </w:p>
    <w:p w:rsidR="00666639" w:rsidRPr="00946848" w:rsidRDefault="00666639"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Участниками Конкурса могут быть молодые люди в возрасте от 14 до 3</w:t>
      </w:r>
      <w:r w:rsidR="00EA6B80">
        <w:rPr>
          <w:rFonts w:ascii="Times New Roman" w:eastAsia="Times New Roman" w:hAnsi="Times New Roman" w:cs="Times New Roman"/>
          <w:color w:val="000000"/>
          <w:sz w:val="24"/>
          <w:szCs w:val="24"/>
          <w:lang w:eastAsia="ru-RU"/>
        </w:rPr>
        <w:t>5</w:t>
      </w:r>
      <w:r w:rsidRPr="00946848">
        <w:rPr>
          <w:rFonts w:ascii="Times New Roman" w:eastAsia="Times New Roman" w:hAnsi="Times New Roman" w:cs="Times New Roman"/>
          <w:color w:val="000000"/>
          <w:sz w:val="24"/>
          <w:szCs w:val="24"/>
          <w:lang w:eastAsia="ru-RU"/>
        </w:rPr>
        <w:t xml:space="preserve"> лет (включительно), проживающие на территории </w:t>
      </w:r>
      <w:r w:rsidR="005E56D9">
        <w:rPr>
          <w:rFonts w:ascii="Times New Roman" w:eastAsia="Times New Roman" w:hAnsi="Times New Roman" w:cs="Times New Roman"/>
          <w:color w:val="000000"/>
          <w:sz w:val="24"/>
          <w:szCs w:val="24"/>
          <w:lang w:eastAsia="ru-RU"/>
        </w:rPr>
        <w:t>Чунского</w:t>
      </w:r>
      <w:r w:rsidRPr="00946848">
        <w:rPr>
          <w:rFonts w:ascii="Times New Roman" w:eastAsia="Times New Roman" w:hAnsi="Times New Roman" w:cs="Times New Roman"/>
          <w:color w:val="000000"/>
          <w:sz w:val="24"/>
          <w:szCs w:val="24"/>
          <w:lang w:eastAsia="ru-RU"/>
        </w:rPr>
        <w:t xml:space="preserve"> района (далее – конкурсанты).</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Конкурсанты, участвовавшие в областном конкурсе «Молодежь в лицах», начиная с 2008 года, принимают участие в Конкурсе по тем номинациям, в которых не вошли в состав победителей.</w:t>
      </w:r>
    </w:p>
    <w:p w:rsidR="00666639" w:rsidRDefault="00666639"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9A02E1" w:rsidRDefault="009A02E1"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9A02E1" w:rsidRDefault="009A02E1"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9A02E1" w:rsidRDefault="009A02E1"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946848" w:rsidRDefault="00946848"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946848">
        <w:rPr>
          <w:rFonts w:ascii="Times New Roman" w:eastAsia="Times New Roman" w:hAnsi="Times New Roman" w:cs="Times New Roman"/>
          <w:b/>
          <w:color w:val="000000"/>
          <w:sz w:val="24"/>
          <w:szCs w:val="24"/>
          <w:lang w:eastAsia="ru-RU"/>
        </w:rPr>
        <w:lastRenderedPageBreak/>
        <w:t>III. Порядок представления документов для участия в Конкурсе</w:t>
      </w:r>
    </w:p>
    <w:p w:rsidR="00666639" w:rsidRPr="00946848" w:rsidRDefault="00666639"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 xml:space="preserve">Заявка и пакет документов на участие в Конкурсе представляется в отдел </w:t>
      </w:r>
      <w:r w:rsidR="005E56D9">
        <w:rPr>
          <w:rFonts w:ascii="Times New Roman" w:eastAsia="Times New Roman" w:hAnsi="Times New Roman" w:cs="Times New Roman"/>
          <w:color w:val="000000"/>
          <w:sz w:val="24"/>
          <w:szCs w:val="24"/>
          <w:lang w:eastAsia="ru-RU"/>
        </w:rPr>
        <w:t>культуры, спорта и молодежной политики администрации Чу</w:t>
      </w:r>
      <w:r w:rsidR="00ED3F67">
        <w:rPr>
          <w:rFonts w:ascii="Times New Roman" w:eastAsia="Times New Roman" w:hAnsi="Times New Roman" w:cs="Times New Roman"/>
          <w:color w:val="000000"/>
          <w:sz w:val="24"/>
          <w:szCs w:val="24"/>
          <w:lang w:eastAsia="ru-RU"/>
        </w:rPr>
        <w:t>нского района</w:t>
      </w:r>
      <w:r w:rsidRPr="00946848">
        <w:rPr>
          <w:rFonts w:ascii="Times New Roman" w:eastAsia="Times New Roman" w:hAnsi="Times New Roman" w:cs="Times New Roman"/>
          <w:color w:val="000000"/>
          <w:sz w:val="24"/>
          <w:szCs w:val="24"/>
          <w:lang w:eastAsia="ru-RU"/>
        </w:rPr>
        <w:t xml:space="preserve"> по адресу: </w:t>
      </w:r>
      <w:proofErr w:type="spellStart"/>
      <w:r w:rsidR="00ED3F67" w:rsidRPr="00F353E2">
        <w:rPr>
          <w:rFonts w:ascii="Times New Roman" w:eastAsia="Times New Roman" w:hAnsi="Times New Roman" w:cs="Times New Roman"/>
          <w:b/>
          <w:i/>
          <w:color w:val="000000"/>
          <w:sz w:val="24"/>
          <w:szCs w:val="24"/>
          <w:lang w:eastAsia="ru-RU"/>
        </w:rPr>
        <w:t>р.п</w:t>
      </w:r>
      <w:proofErr w:type="spellEnd"/>
      <w:r w:rsidR="00ED3F67" w:rsidRPr="00F353E2">
        <w:rPr>
          <w:rFonts w:ascii="Times New Roman" w:eastAsia="Times New Roman" w:hAnsi="Times New Roman" w:cs="Times New Roman"/>
          <w:b/>
          <w:i/>
          <w:color w:val="000000"/>
          <w:sz w:val="24"/>
          <w:szCs w:val="24"/>
          <w:lang w:eastAsia="ru-RU"/>
        </w:rPr>
        <w:t>. Чунский</w:t>
      </w:r>
      <w:r w:rsidR="00666639" w:rsidRPr="00F353E2">
        <w:rPr>
          <w:rFonts w:ascii="Times New Roman" w:eastAsia="Times New Roman" w:hAnsi="Times New Roman" w:cs="Times New Roman"/>
          <w:b/>
          <w:i/>
          <w:color w:val="000000"/>
          <w:sz w:val="24"/>
          <w:szCs w:val="24"/>
          <w:lang w:eastAsia="ru-RU"/>
        </w:rPr>
        <w:t xml:space="preserve">, ул. Ленина, д. 47, </w:t>
      </w:r>
      <w:proofErr w:type="spellStart"/>
      <w:r w:rsidR="00666639" w:rsidRPr="00F353E2">
        <w:rPr>
          <w:rFonts w:ascii="Times New Roman" w:eastAsia="Times New Roman" w:hAnsi="Times New Roman" w:cs="Times New Roman"/>
          <w:b/>
          <w:i/>
          <w:color w:val="000000"/>
          <w:sz w:val="24"/>
          <w:szCs w:val="24"/>
          <w:lang w:eastAsia="ru-RU"/>
        </w:rPr>
        <w:t>каб</w:t>
      </w:r>
      <w:proofErr w:type="spellEnd"/>
      <w:r w:rsidR="00666639" w:rsidRPr="00F353E2">
        <w:rPr>
          <w:rFonts w:ascii="Times New Roman" w:eastAsia="Times New Roman" w:hAnsi="Times New Roman" w:cs="Times New Roman"/>
          <w:b/>
          <w:i/>
          <w:color w:val="000000"/>
          <w:sz w:val="24"/>
          <w:szCs w:val="24"/>
          <w:lang w:eastAsia="ru-RU"/>
        </w:rPr>
        <w:t>. 5</w:t>
      </w:r>
      <w:r w:rsidR="00150E3C">
        <w:rPr>
          <w:rFonts w:ascii="Times New Roman" w:eastAsia="Times New Roman" w:hAnsi="Times New Roman" w:cs="Times New Roman"/>
          <w:color w:val="000000"/>
          <w:sz w:val="24"/>
          <w:szCs w:val="24"/>
          <w:lang w:eastAsia="ru-RU"/>
        </w:rPr>
        <w:t xml:space="preserve">, а также в электронном виде на почту </w:t>
      </w:r>
      <w:hyperlink r:id="rId6" w:history="1">
        <w:r w:rsidR="00150E3C" w:rsidRPr="00A222FF">
          <w:rPr>
            <w:rStyle w:val="a4"/>
            <w:rFonts w:ascii="Times New Roman" w:eastAsia="Times New Roman" w:hAnsi="Times New Roman" w:cs="Times New Roman"/>
            <w:b/>
            <w:sz w:val="24"/>
            <w:szCs w:val="24"/>
            <w:lang w:val="en-US" w:eastAsia="ru-RU"/>
          </w:rPr>
          <w:t>oksmpchuna</w:t>
        </w:r>
        <w:r w:rsidR="00150E3C" w:rsidRPr="00A222FF">
          <w:rPr>
            <w:rStyle w:val="a4"/>
            <w:rFonts w:ascii="Times New Roman" w:eastAsia="Times New Roman" w:hAnsi="Times New Roman" w:cs="Times New Roman"/>
            <w:b/>
            <w:sz w:val="24"/>
            <w:szCs w:val="24"/>
            <w:lang w:eastAsia="ru-RU"/>
          </w:rPr>
          <w:t>@</w:t>
        </w:r>
        <w:r w:rsidR="00150E3C" w:rsidRPr="00A222FF">
          <w:rPr>
            <w:rStyle w:val="a4"/>
            <w:rFonts w:ascii="Times New Roman" w:eastAsia="Times New Roman" w:hAnsi="Times New Roman" w:cs="Times New Roman"/>
            <w:b/>
            <w:sz w:val="24"/>
            <w:szCs w:val="24"/>
            <w:lang w:val="en-US" w:eastAsia="ru-RU"/>
          </w:rPr>
          <w:t>mail</w:t>
        </w:r>
        <w:r w:rsidR="00150E3C" w:rsidRPr="00A222FF">
          <w:rPr>
            <w:rStyle w:val="a4"/>
            <w:rFonts w:ascii="Times New Roman" w:eastAsia="Times New Roman" w:hAnsi="Times New Roman" w:cs="Times New Roman"/>
            <w:b/>
            <w:sz w:val="24"/>
            <w:szCs w:val="24"/>
            <w:lang w:eastAsia="ru-RU"/>
          </w:rPr>
          <w:t>.</w:t>
        </w:r>
        <w:r w:rsidR="00150E3C" w:rsidRPr="00A222FF">
          <w:rPr>
            <w:rStyle w:val="a4"/>
            <w:rFonts w:ascii="Times New Roman" w:eastAsia="Times New Roman" w:hAnsi="Times New Roman" w:cs="Times New Roman"/>
            <w:b/>
            <w:sz w:val="24"/>
            <w:szCs w:val="24"/>
            <w:lang w:val="en-US" w:eastAsia="ru-RU"/>
          </w:rPr>
          <w:t>ru</w:t>
        </w:r>
      </w:hyperlink>
      <w:r w:rsidR="00150E3C">
        <w:rPr>
          <w:rFonts w:ascii="Times New Roman" w:eastAsia="Times New Roman" w:hAnsi="Times New Roman" w:cs="Times New Roman"/>
          <w:b/>
          <w:color w:val="000000"/>
          <w:sz w:val="24"/>
          <w:szCs w:val="24"/>
          <w:lang w:eastAsia="ru-RU"/>
        </w:rPr>
        <w:t xml:space="preserve"> с</w:t>
      </w:r>
      <w:r w:rsidR="00F353E2">
        <w:rPr>
          <w:rFonts w:ascii="Times New Roman" w:eastAsia="Times New Roman" w:hAnsi="Times New Roman" w:cs="Times New Roman"/>
          <w:b/>
          <w:color w:val="000000"/>
          <w:sz w:val="24"/>
          <w:szCs w:val="24"/>
          <w:lang w:eastAsia="ru-RU"/>
        </w:rPr>
        <w:t xml:space="preserve"> 0</w:t>
      </w:r>
      <w:r w:rsidR="002C0DD3">
        <w:rPr>
          <w:rFonts w:ascii="Times New Roman" w:eastAsia="Times New Roman" w:hAnsi="Times New Roman" w:cs="Times New Roman"/>
          <w:b/>
          <w:color w:val="000000"/>
          <w:sz w:val="24"/>
          <w:szCs w:val="24"/>
          <w:lang w:eastAsia="ru-RU"/>
        </w:rPr>
        <w:t>6</w:t>
      </w:r>
      <w:r w:rsidR="00F353E2">
        <w:rPr>
          <w:rFonts w:ascii="Times New Roman" w:eastAsia="Times New Roman" w:hAnsi="Times New Roman" w:cs="Times New Roman"/>
          <w:b/>
          <w:color w:val="000000"/>
          <w:sz w:val="24"/>
          <w:szCs w:val="24"/>
          <w:lang w:eastAsia="ru-RU"/>
        </w:rPr>
        <w:t xml:space="preserve"> </w:t>
      </w:r>
      <w:r w:rsidR="002C0DD3">
        <w:rPr>
          <w:rFonts w:ascii="Times New Roman" w:eastAsia="Times New Roman" w:hAnsi="Times New Roman" w:cs="Times New Roman"/>
          <w:b/>
          <w:color w:val="000000"/>
          <w:sz w:val="24"/>
          <w:szCs w:val="24"/>
          <w:lang w:eastAsia="ru-RU"/>
        </w:rPr>
        <w:t>сентя</w:t>
      </w:r>
      <w:r w:rsidR="00F353E2">
        <w:rPr>
          <w:rFonts w:ascii="Times New Roman" w:eastAsia="Times New Roman" w:hAnsi="Times New Roman" w:cs="Times New Roman"/>
          <w:b/>
          <w:color w:val="000000"/>
          <w:sz w:val="24"/>
          <w:szCs w:val="24"/>
          <w:lang w:eastAsia="ru-RU"/>
        </w:rPr>
        <w:t>бря</w:t>
      </w:r>
      <w:r w:rsidR="00666639" w:rsidRPr="00666639">
        <w:rPr>
          <w:rFonts w:ascii="Times New Roman" w:eastAsia="Times New Roman" w:hAnsi="Times New Roman" w:cs="Times New Roman"/>
          <w:b/>
          <w:color w:val="000000"/>
          <w:sz w:val="24"/>
          <w:szCs w:val="24"/>
          <w:lang w:eastAsia="ru-RU"/>
        </w:rPr>
        <w:t xml:space="preserve"> по </w:t>
      </w:r>
      <w:r w:rsidR="002945AC">
        <w:rPr>
          <w:rFonts w:ascii="Times New Roman" w:eastAsia="Times New Roman" w:hAnsi="Times New Roman" w:cs="Times New Roman"/>
          <w:b/>
          <w:color w:val="000000"/>
          <w:sz w:val="24"/>
          <w:szCs w:val="24"/>
          <w:lang w:eastAsia="ru-RU"/>
        </w:rPr>
        <w:t>27</w:t>
      </w:r>
      <w:r w:rsidR="002C0DD3">
        <w:rPr>
          <w:rFonts w:ascii="Times New Roman" w:eastAsia="Times New Roman" w:hAnsi="Times New Roman" w:cs="Times New Roman"/>
          <w:b/>
          <w:color w:val="000000"/>
          <w:sz w:val="24"/>
          <w:szCs w:val="24"/>
          <w:lang w:eastAsia="ru-RU"/>
        </w:rPr>
        <w:t xml:space="preserve"> октя</w:t>
      </w:r>
      <w:r w:rsidR="00F353E2">
        <w:rPr>
          <w:rFonts w:ascii="Times New Roman" w:eastAsia="Times New Roman" w:hAnsi="Times New Roman" w:cs="Times New Roman"/>
          <w:b/>
          <w:color w:val="000000"/>
          <w:sz w:val="24"/>
          <w:szCs w:val="24"/>
          <w:lang w:eastAsia="ru-RU"/>
        </w:rPr>
        <w:t>бря 202</w:t>
      </w:r>
      <w:r w:rsidR="002C0DD3">
        <w:rPr>
          <w:rFonts w:ascii="Times New Roman" w:eastAsia="Times New Roman" w:hAnsi="Times New Roman" w:cs="Times New Roman"/>
          <w:b/>
          <w:color w:val="000000"/>
          <w:sz w:val="24"/>
          <w:szCs w:val="24"/>
          <w:lang w:eastAsia="ru-RU"/>
        </w:rPr>
        <w:t>3</w:t>
      </w:r>
      <w:r w:rsidR="00ED3F67" w:rsidRPr="00666639">
        <w:rPr>
          <w:rFonts w:ascii="Times New Roman" w:eastAsia="Times New Roman" w:hAnsi="Times New Roman" w:cs="Times New Roman"/>
          <w:b/>
          <w:color w:val="000000"/>
          <w:sz w:val="24"/>
          <w:szCs w:val="24"/>
          <w:lang w:eastAsia="ru-RU"/>
        </w:rPr>
        <w:t xml:space="preserve"> года</w:t>
      </w:r>
      <w:r w:rsidR="00150E3C">
        <w:rPr>
          <w:rFonts w:ascii="Times New Roman" w:eastAsia="Times New Roman" w:hAnsi="Times New Roman" w:cs="Times New Roman"/>
          <w:b/>
          <w:color w:val="000000"/>
          <w:sz w:val="24"/>
          <w:szCs w:val="24"/>
          <w:lang w:eastAsia="ru-RU"/>
        </w:rPr>
        <w:t xml:space="preserve"> (включительно)</w:t>
      </w:r>
      <w:r w:rsidR="00ED3F67">
        <w:rPr>
          <w:rFonts w:ascii="Times New Roman" w:eastAsia="Times New Roman" w:hAnsi="Times New Roman" w:cs="Times New Roman"/>
          <w:color w:val="000000"/>
          <w:sz w:val="24"/>
          <w:szCs w:val="24"/>
          <w:lang w:eastAsia="ru-RU"/>
        </w:rPr>
        <w:t>.</w:t>
      </w:r>
    </w:p>
    <w:p w:rsidR="00150E3C" w:rsidRDefault="00150E3C"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sectPr w:rsidR="00150E3C" w:rsidSect="002C0DD3">
          <w:pgSz w:w="11906" w:h="16838"/>
          <w:pgMar w:top="1134" w:right="567" w:bottom="1134" w:left="1134" w:header="708" w:footer="708" w:gutter="0"/>
          <w:cols w:space="708"/>
          <w:docGrid w:linePitch="360"/>
        </w:sectPr>
      </w:pPr>
    </w:p>
    <w:p w:rsidR="00150E3C" w:rsidRDefault="00150E3C"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50E3C" w:rsidRDefault="00150E3C"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50E3C" w:rsidRDefault="00150E3C"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sectPr w:rsidR="00150E3C" w:rsidSect="00150E3C">
          <w:type w:val="continuous"/>
          <w:pgSz w:w="11906" w:h="16838"/>
          <w:pgMar w:top="1134" w:right="567" w:bottom="1134" w:left="1134" w:header="708" w:footer="708" w:gutter="0"/>
          <w:cols w:space="708"/>
          <w:docGrid w:linePitch="360"/>
        </w:sectPr>
      </w:pPr>
    </w:p>
    <w:p w:rsidR="00150E3C" w:rsidRDefault="000E15B2"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3040877</wp:posOffset>
                </wp:positionH>
                <wp:positionV relativeFrom="paragraph">
                  <wp:posOffset>64439</wp:posOffset>
                </wp:positionV>
                <wp:extent cx="0" cy="1001864"/>
                <wp:effectExtent l="0" t="0" r="19050" b="2730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001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6ABB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45pt,5.05pt" to="239.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" strokecolor="black [3213]" strokeweight=".5pt">
                <v:stroke joinstyle="miter"/>
              </v:line>
            </w:pict>
          </mc:Fallback>
        </mc:AlternateContent>
      </w:r>
      <w:r w:rsidR="00150E3C">
        <w:rPr>
          <w:rFonts w:ascii="Times New Roman" w:eastAsia="Times New Roman" w:hAnsi="Times New Roman" w:cs="Times New Roman"/>
          <w:color w:val="000000"/>
          <w:sz w:val="24"/>
          <w:szCs w:val="24"/>
          <w:lang w:eastAsia="ru-RU"/>
        </w:rPr>
        <w:t>В печатном виде (пакет документов):</w:t>
      </w:r>
    </w:p>
    <w:p w:rsidR="00150E3C" w:rsidRDefault="00150E3C" w:rsidP="002D6B87">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Фотография,</w:t>
      </w:r>
    </w:p>
    <w:p w:rsidR="000E15B2" w:rsidRDefault="000E15B2" w:rsidP="000E15B2">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Анкета конкурсанта,</w:t>
      </w:r>
    </w:p>
    <w:p w:rsidR="000E15B2" w:rsidRDefault="000E15B2" w:rsidP="000E15B2">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 участника</w:t>
      </w:r>
    </w:p>
    <w:p w:rsidR="000E15B2" w:rsidRDefault="000E15B2" w:rsidP="000E15B2">
      <w:pPr>
        <w:pStyle w:val="a5"/>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0E15B2" w:rsidRDefault="000E15B2" w:rsidP="000E15B2">
      <w:pPr>
        <w:pStyle w:val="a5"/>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0E15B2" w:rsidRPr="000E15B2" w:rsidRDefault="000E15B2" w:rsidP="000E15B2">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eastAsia="ru-RU"/>
        </w:rPr>
      </w:pPr>
      <w:r w:rsidRPr="000E15B2">
        <w:rPr>
          <w:rFonts w:ascii="Times New Roman" w:eastAsia="Times New Roman" w:hAnsi="Times New Roman" w:cs="Times New Roman"/>
          <w:color w:val="000000"/>
          <w:sz w:val="24"/>
          <w:szCs w:val="24"/>
          <w:lang w:eastAsia="ru-RU"/>
        </w:rPr>
        <w:lastRenderedPageBreak/>
        <w:t>В электронном виде:</w:t>
      </w:r>
    </w:p>
    <w:p w:rsidR="000E15B2" w:rsidRPr="000E15B2" w:rsidRDefault="000E15B2" w:rsidP="000E15B2">
      <w:pPr>
        <w:pStyle w:val="a5"/>
        <w:numPr>
          <w:ilvl w:val="0"/>
          <w:numId w:val="5"/>
        </w:numPr>
        <w:shd w:val="clear" w:color="auto" w:fill="FFFFFF"/>
        <w:spacing w:after="0" w:line="240" w:lineRule="auto"/>
        <w:ind w:left="-993" w:firstLine="0"/>
        <w:jc w:val="both"/>
        <w:textAlignment w:val="baseline"/>
        <w:rPr>
          <w:rFonts w:ascii="Times New Roman" w:eastAsia="Times New Roman" w:hAnsi="Times New Roman" w:cs="Times New Roman"/>
          <w:color w:val="000000"/>
          <w:sz w:val="24"/>
          <w:szCs w:val="24"/>
          <w:lang w:eastAsia="ru-RU"/>
        </w:rPr>
      </w:pPr>
      <w:r w:rsidRPr="000E15B2">
        <w:rPr>
          <w:rFonts w:ascii="Times New Roman" w:eastAsia="Times New Roman" w:hAnsi="Times New Roman" w:cs="Times New Roman"/>
          <w:color w:val="000000"/>
          <w:sz w:val="24"/>
          <w:szCs w:val="24"/>
          <w:lang w:eastAsia="ru-RU"/>
        </w:rPr>
        <w:t>Фотография,</w:t>
      </w:r>
    </w:p>
    <w:p w:rsidR="000E15B2" w:rsidRPr="000E15B2" w:rsidRDefault="000E15B2" w:rsidP="000E15B2">
      <w:pPr>
        <w:pStyle w:val="a5"/>
        <w:numPr>
          <w:ilvl w:val="0"/>
          <w:numId w:val="5"/>
        </w:numPr>
        <w:shd w:val="clear" w:color="auto" w:fill="FFFFFF"/>
        <w:spacing w:after="0" w:line="240" w:lineRule="auto"/>
        <w:ind w:left="-993"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Видео-визитка</w:t>
      </w:r>
    </w:p>
    <w:p w:rsidR="00150E3C" w:rsidRPr="000E15B2" w:rsidRDefault="000E15B2" w:rsidP="000E15B2">
      <w:pPr>
        <w:pStyle w:val="a5"/>
        <w:numPr>
          <w:ilvl w:val="0"/>
          <w:numId w:val="5"/>
        </w:numPr>
        <w:shd w:val="clear" w:color="auto" w:fill="FFFFFF"/>
        <w:spacing w:after="0" w:line="240" w:lineRule="auto"/>
        <w:ind w:left="-993" w:firstLine="0"/>
        <w:textAlignment w:val="baseline"/>
        <w:rPr>
          <w:rFonts w:ascii="Times New Roman" w:eastAsia="Times New Roman" w:hAnsi="Times New Roman" w:cs="Times New Roman"/>
          <w:color w:val="000000"/>
          <w:sz w:val="24"/>
          <w:szCs w:val="24"/>
          <w:lang w:eastAsia="ru-RU"/>
        </w:rPr>
        <w:sectPr w:rsidR="00150E3C" w:rsidRPr="000E15B2" w:rsidSect="000E15B2">
          <w:type w:val="continuous"/>
          <w:pgSz w:w="11906" w:h="16838"/>
          <w:pgMar w:top="1134" w:right="567" w:bottom="1134" w:left="1134" w:header="708" w:footer="708" w:gutter="0"/>
          <w:cols w:num="2" w:space="1987"/>
          <w:docGrid w:linePitch="360"/>
        </w:sectPr>
      </w:pPr>
      <w:r>
        <w:rPr>
          <w:rFonts w:ascii="Times New Roman" w:eastAsia="Times New Roman" w:hAnsi="Times New Roman" w:cs="Times New Roman"/>
          <w:color w:val="000000"/>
          <w:sz w:val="24"/>
          <w:szCs w:val="24"/>
          <w:lang w:eastAsia="ru-RU"/>
        </w:rPr>
        <w:t>Все дипломы, сертификаты, документы, подтверждающие вашу деятельность</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946848">
        <w:rPr>
          <w:rFonts w:ascii="Times New Roman" w:eastAsia="Times New Roman" w:hAnsi="Times New Roman" w:cs="Times New Roman"/>
          <w:color w:val="000000"/>
          <w:sz w:val="24"/>
          <w:szCs w:val="24"/>
          <w:u w:val="single"/>
          <w:lang w:eastAsia="ru-RU"/>
        </w:rPr>
        <w:lastRenderedPageBreak/>
        <w:t>К заявке в печатном виде прикладывается следующий пакет документов на каждого конкурсанта:</w:t>
      </w:r>
    </w:p>
    <w:p w:rsidR="00946848" w:rsidRPr="00ED3F67"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анкета конкурсанта (приложение 1);</w:t>
      </w:r>
    </w:p>
    <w:p w:rsidR="00946848" w:rsidRPr="00ED3F67"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фотография;</w:t>
      </w:r>
    </w:p>
    <w:p w:rsidR="00946848" w:rsidRPr="00150E3C" w:rsidRDefault="00150E3C" w:rsidP="00652BBC">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 xml:space="preserve">видео – визитка </w:t>
      </w:r>
      <w:r>
        <w:rPr>
          <w:rFonts w:ascii="Times New Roman" w:eastAsia="Times New Roman" w:hAnsi="Times New Roman" w:cs="Times New Roman"/>
          <w:color w:val="000000"/>
          <w:sz w:val="24"/>
          <w:szCs w:val="24"/>
          <w:lang w:eastAsia="ru-RU"/>
        </w:rPr>
        <w:t>(</w:t>
      </w:r>
      <w:r w:rsidR="00946848" w:rsidRPr="00150E3C">
        <w:rPr>
          <w:rFonts w:ascii="Times New Roman" w:eastAsia="Times New Roman" w:hAnsi="Times New Roman" w:cs="Times New Roman"/>
          <w:color w:val="000000"/>
          <w:sz w:val="24"/>
          <w:szCs w:val="24"/>
          <w:lang w:eastAsia="ru-RU"/>
        </w:rPr>
        <w:t>рассказ в свободной форме о личных достижениях, жизненном кредо</w:t>
      </w:r>
      <w:r>
        <w:rPr>
          <w:rFonts w:ascii="Times New Roman" w:eastAsia="Times New Roman" w:hAnsi="Times New Roman" w:cs="Times New Roman"/>
          <w:color w:val="000000"/>
          <w:sz w:val="24"/>
          <w:szCs w:val="24"/>
          <w:lang w:eastAsia="ru-RU"/>
        </w:rPr>
        <w:t>, как Вы связали свою жизнь с выбранной номинацией)</w:t>
      </w:r>
      <w:r w:rsidR="00946848" w:rsidRPr="00150E3C">
        <w:rPr>
          <w:rFonts w:ascii="Times New Roman" w:eastAsia="Times New Roman" w:hAnsi="Times New Roman" w:cs="Times New Roman"/>
          <w:color w:val="000000"/>
          <w:sz w:val="24"/>
          <w:szCs w:val="24"/>
          <w:lang w:eastAsia="ru-RU"/>
        </w:rPr>
        <w:t>;</w:t>
      </w:r>
    </w:p>
    <w:p w:rsidR="00946848" w:rsidRPr="00ED3F67"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характеристики, отзывы с места работы (учебы), от партнерских организаций;</w:t>
      </w:r>
    </w:p>
    <w:p w:rsidR="00946848" w:rsidRPr="00ED3F67"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копии документов, подтверждающих достижения конкурсанта (дипломы, сертификаты, благодарности) – при наличии;</w:t>
      </w:r>
    </w:p>
    <w:p w:rsidR="00946848" w:rsidRPr="00ED3F67"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копии документов, подтверждающих повышение квалификации конкурсанта – при наличии;</w:t>
      </w:r>
    </w:p>
    <w:p w:rsidR="00946848" w:rsidRPr="00ED3F67"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копии документов, подтверждающих профессиональную переподготовку конкурсанта – при наличии;</w:t>
      </w:r>
    </w:p>
    <w:p w:rsidR="00946848" w:rsidRDefault="00946848" w:rsidP="00EA6B8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D3F67">
        <w:rPr>
          <w:rFonts w:ascii="Times New Roman" w:eastAsia="Times New Roman" w:hAnsi="Times New Roman" w:cs="Times New Roman"/>
          <w:color w:val="000000"/>
          <w:sz w:val="24"/>
          <w:szCs w:val="24"/>
          <w:lang w:eastAsia="ru-RU"/>
        </w:rPr>
        <w:t>копии сертификатов участников муниципальных, региональных и/или федеральных профессиональных конкурсов – при наличии;</w:t>
      </w:r>
    </w:p>
    <w:p w:rsidR="002C0DD3" w:rsidRPr="00ED3F67" w:rsidRDefault="002C0DD3" w:rsidP="002C0DD3">
      <w:pPr>
        <w:pStyle w:val="a5"/>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46848" w:rsidRPr="00946848" w:rsidRDefault="00946848" w:rsidP="002C0DD3">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Документы, представленные для участия в Конкурсе, не рецензируются и не возвращаются.</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Основаниями для отказа во включении конкурсанта, указанного в заявке, в список конкурсантов Конкурса являются:</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1)  конкурсант не относится к категориям, указанным в пунктах 3, 4 настоящего Положения;</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2)  представление неполного пакета документов, указанных в пункте 7 настоящего Положения;</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3)  представление документов, содержащих недостоверные сведения;</w:t>
      </w:r>
    </w:p>
    <w:p w:rsidR="00946848" w:rsidRPr="00946848" w:rsidRDefault="000E15B2"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bookmarkStart w:id="0" w:name="_GoBack"/>
      <w:bookmarkEnd w:id="0"/>
      <w:r w:rsidR="00946848" w:rsidRPr="00946848">
        <w:rPr>
          <w:rFonts w:ascii="Times New Roman" w:eastAsia="Times New Roman" w:hAnsi="Times New Roman" w:cs="Times New Roman"/>
          <w:color w:val="000000"/>
          <w:sz w:val="24"/>
          <w:szCs w:val="24"/>
          <w:lang w:eastAsia="ru-RU"/>
        </w:rPr>
        <w:t>представление документов с нарушением срока, установленного в пункте 6 настоящего Положения.</w:t>
      </w:r>
    </w:p>
    <w:p w:rsidR="00946848" w:rsidRPr="009A02E1" w:rsidRDefault="00946848"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9A02E1">
        <w:rPr>
          <w:rFonts w:ascii="Times New Roman" w:eastAsia="Times New Roman" w:hAnsi="Times New Roman" w:cs="Times New Roman"/>
          <w:b/>
          <w:color w:val="000000"/>
          <w:sz w:val="24"/>
          <w:szCs w:val="24"/>
          <w:lang w:eastAsia="ru-RU"/>
        </w:rPr>
        <w:t>IV. Критерии оценок по номинациям Конкурса</w:t>
      </w:r>
    </w:p>
    <w:p w:rsidR="00666639" w:rsidRPr="009A02E1" w:rsidRDefault="00666639"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u w:val="single"/>
          <w:lang w:eastAsia="ru-RU"/>
        </w:rPr>
      </w:pPr>
      <w:r w:rsidRPr="009A02E1">
        <w:rPr>
          <w:rFonts w:ascii="Times New Roman" w:eastAsia="Times New Roman" w:hAnsi="Times New Roman" w:cs="Times New Roman"/>
          <w:b/>
          <w:color w:val="000000"/>
          <w:sz w:val="24"/>
          <w:szCs w:val="24"/>
          <w:u w:val="single"/>
          <w:lang w:eastAsia="ru-RU"/>
        </w:rPr>
        <w:t xml:space="preserve">1. </w:t>
      </w:r>
      <w:r w:rsidR="00946848" w:rsidRPr="009A02E1">
        <w:rPr>
          <w:rFonts w:ascii="Times New Roman" w:eastAsia="Times New Roman" w:hAnsi="Times New Roman" w:cs="Times New Roman"/>
          <w:b/>
          <w:color w:val="000000"/>
          <w:sz w:val="24"/>
          <w:szCs w:val="24"/>
          <w:u w:val="single"/>
          <w:lang w:eastAsia="ru-RU"/>
        </w:rPr>
        <w:t>Критерии оценок по номинациям «Достижения в сфере общественной деятельности» (возрастная группа: 14-18 лет) «Достижения в сфере общественной деятельности» (возрастная группа: 19-24 года), «Достижения в сфере общественной деятельности» (возрастная группа: 25-3</w:t>
      </w:r>
      <w:r w:rsidR="00EA6B80" w:rsidRPr="009A02E1">
        <w:rPr>
          <w:rFonts w:ascii="Times New Roman" w:eastAsia="Times New Roman" w:hAnsi="Times New Roman" w:cs="Times New Roman"/>
          <w:b/>
          <w:color w:val="000000"/>
          <w:sz w:val="24"/>
          <w:szCs w:val="24"/>
          <w:u w:val="single"/>
          <w:lang w:eastAsia="ru-RU"/>
        </w:rPr>
        <w:t>5</w:t>
      </w:r>
      <w:r w:rsidR="00946848" w:rsidRPr="009A02E1">
        <w:rPr>
          <w:rFonts w:ascii="Times New Roman" w:eastAsia="Times New Roman" w:hAnsi="Times New Roman" w:cs="Times New Roman"/>
          <w:b/>
          <w:color w:val="000000"/>
          <w:sz w:val="24"/>
          <w:szCs w:val="24"/>
          <w:u w:val="single"/>
          <w:lang w:eastAsia="ru-RU"/>
        </w:rPr>
        <w:t xml:space="preserve"> лет):</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1)  участие в работе </w:t>
      </w:r>
      <w:hyperlink r:id="rId7" w:tooltip="Общественно-Государственные объединения" w:history="1">
        <w:r w:rsidRPr="009A02E1">
          <w:rPr>
            <w:rFonts w:ascii="Times New Roman" w:eastAsia="Times New Roman" w:hAnsi="Times New Roman" w:cs="Times New Roman"/>
            <w:color w:val="743399"/>
            <w:sz w:val="24"/>
            <w:szCs w:val="24"/>
            <w:bdr w:val="none" w:sz="0" w:space="0" w:color="auto" w:frame="1"/>
            <w:lang w:eastAsia="ru-RU"/>
          </w:rPr>
          <w:t>общественных объединений</w:t>
        </w:r>
      </w:hyperlink>
      <w:r w:rsidRPr="009A02E1">
        <w:rPr>
          <w:rFonts w:ascii="Times New Roman" w:eastAsia="Times New Roman" w:hAnsi="Times New Roman" w:cs="Times New Roman"/>
          <w:color w:val="000000"/>
          <w:sz w:val="24"/>
          <w:szCs w:val="24"/>
          <w:lang w:eastAsia="ru-RU"/>
        </w:rPr>
        <w:t>: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участие в реализации социально-значимых проектов: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3)  общественное признание (рекомендательные письма, грамоты, письма поддержки партнерских организаций):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 xml:space="preserve">4)  наличие авторских общественных проектов, реализованных или реализуемых на территории </w:t>
      </w:r>
      <w:r w:rsidR="00ED3F67" w:rsidRPr="009A02E1">
        <w:rPr>
          <w:rFonts w:ascii="Times New Roman" w:eastAsia="Times New Roman" w:hAnsi="Times New Roman" w:cs="Times New Roman"/>
          <w:color w:val="000000"/>
          <w:sz w:val="24"/>
          <w:szCs w:val="24"/>
          <w:lang w:eastAsia="ru-RU"/>
        </w:rPr>
        <w:t>Чунского</w:t>
      </w:r>
      <w:r w:rsidRPr="009A02E1">
        <w:rPr>
          <w:rFonts w:ascii="Times New Roman" w:eastAsia="Times New Roman" w:hAnsi="Times New Roman" w:cs="Times New Roman"/>
          <w:color w:val="000000"/>
          <w:sz w:val="24"/>
          <w:szCs w:val="24"/>
          <w:lang w:eastAsia="ru-RU"/>
        </w:rPr>
        <w:t xml:space="preserve"> района и Иркутской области: наличие подтверждающих документов от 1 до 5 баллов, отсутствие подтверждающих документов – 0 баллов.</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u w:val="single"/>
          <w:lang w:eastAsia="ru-RU"/>
        </w:rPr>
      </w:pPr>
      <w:r w:rsidRPr="009A02E1">
        <w:rPr>
          <w:rFonts w:ascii="Times New Roman" w:eastAsia="Times New Roman" w:hAnsi="Times New Roman" w:cs="Times New Roman"/>
          <w:b/>
          <w:color w:val="000000"/>
          <w:sz w:val="24"/>
          <w:szCs w:val="24"/>
          <w:u w:val="single"/>
          <w:lang w:eastAsia="ru-RU"/>
        </w:rPr>
        <w:lastRenderedPageBreak/>
        <w:t xml:space="preserve">2. </w:t>
      </w:r>
      <w:r w:rsidR="00946848" w:rsidRPr="009A02E1">
        <w:rPr>
          <w:rFonts w:ascii="Times New Roman" w:eastAsia="Times New Roman" w:hAnsi="Times New Roman" w:cs="Times New Roman"/>
          <w:b/>
          <w:color w:val="000000"/>
          <w:sz w:val="24"/>
          <w:szCs w:val="24"/>
          <w:u w:val="single"/>
          <w:lang w:eastAsia="ru-RU"/>
        </w:rPr>
        <w:t>Критерии оценок по номинации «</w:t>
      </w:r>
      <w:r w:rsidR="001750CD" w:rsidRPr="009A02E1">
        <w:rPr>
          <w:rFonts w:ascii="Times New Roman" w:eastAsia="Times New Roman" w:hAnsi="Times New Roman" w:cs="Times New Roman"/>
          <w:b/>
          <w:color w:val="000000"/>
          <w:sz w:val="24"/>
          <w:szCs w:val="24"/>
          <w:u w:val="single"/>
          <w:lang w:eastAsia="ru-RU"/>
        </w:rPr>
        <w:t>Д</w:t>
      </w:r>
      <w:r w:rsidR="00946848" w:rsidRPr="009A02E1">
        <w:rPr>
          <w:rFonts w:ascii="Times New Roman" w:eastAsia="Times New Roman" w:hAnsi="Times New Roman" w:cs="Times New Roman"/>
          <w:b/>
          <w:color w:val="000000"/>
          <w:sz w:val="24"/>
          <w:szCs w:val="24"/>
          <w:u w:val="single"/>
          <w:lang w:eastAsia="ru-RU"/>
        </w:rPr>
        <w:t>остижения в сфере государственного и муниципального управления» (в том числе специалисты, выполняющие функции государственного служащего):</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1) </w:t>
      </w:r>
      <w:r w:rsidR="00946848" w:rsidRPr="009A02E1">
        <w:rPr>
          <w:rFonts w:ascii="Times New Roman" w:eastAsia="Times New Roman" w:hAnsi="Times New Roman" w:cs="Times New Roman"/>
          <w:color w:val="000000"/>
          <w:sz w:val="24"/>
          <w:szCs w:val="24"/>
          <w:lang w:eastAsia="ru-RU"/>
        </w:rPr>
        <w:t>оценка результатов служебной деятельности конкурсанта (выполнение поручений, распорядительных документов). Перечень основных вопросов (документов), в решении (разработке) которых конкурсант принимал участие: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достижения в профессиональной сфере в соответствии с занимаемой должностью: от 1 до 5 баллов;</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 xml:space="preserve">3) </w:t>
      </w:r>
      <w:r w:rsidR="00946848" w:rsidRPr="009A02E1">
        <w:rPr>
          <w:rFonts w:ascii="Times New Roman" w:eastAsia="Times New Roman" w:hAnsi="Times New Roman" w:cs="Times New Roman"/>
          <w:color w:val="000000"/>
          <w:sz w:val="24"/>
          <w:szCs w:val="24"/>
          <w:lang w:eastAsia="ru-RU"/>
        </w:rPr>
        <w:t>уровень профессиональной подготовки (учитывая курсы повышения квалификации, сертификаты об участии в образовательных проектах, характеристики):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4)  оценка профессиональных, личностных качеств конкурсанта: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5)  вклад конкурсанта в развитие профессиональной сферы деятельности: от 1 до 5 баллов.</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u w:val="single"/>
          <w:lang w:eastAsia="ru-RU"/>
        </w:rPr>
      </w:pPr>
      <w:r w:rsidRPr="009A02E1">
        <w:rPr>
          <w:rFonts w:ascii="Times New Roman" w:eastAsia="Times New Roman" w:hAnsi="Times New Roman" w:cs="Times New Roman"/>
          <w:b/>
          <w:color w:val="000000"/>
          <w:sz w:val="24"/>
          <w:szCs w:val="24"/>
          <w:u w:val="single"/>
          <w:lang w:eastAsia="ru-RU"/>
        </w:rPr>
        <w:t>3</w:t>
      </w:r>
      <w:r w:rsidR="00946848" w:rsidRPr="009A02E1">
        <w:rPr>
          <w:rFonts w:ascii="Times New Roman" w:eastAsia="Times New Roman" w:hAnsi="Times New Roman" w:cs="Times New Roman"/>
          <w:b/>
          <w:color w:val="000000"/>
          <w:sz w:val="24"/>
          <w:szCs w:val="24"/>
          <w:u w:val="single"/>
          <w:lang w:eastAsia="ru-RU"/>
        </w:rPr>
        <w:t>. Критерии оценок по номинации «Профессиональные достижения в сфере образования»:</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1)  использование современных образовательных технологий, в том числе информационно-коммуникационных, в процессе обучения предмету и в </w:t>
      </w:r>
      <w:hyperlink r:id="rId8" w:tooltip="Воспитательная работа" w:history="1">
        <w:r w:rsidRPr="009A02E1">
          <w:rPr>
            <w:rFonts w:ascii="Times New Roman" w:eastAsia="Times New Roman" w:hAnsi="Times New Roman" w:cs="Times New Roman"/>
            <w:color w:val="743399"/>
            <w:sz w:val="24"/>
            <w:szCs w:val="24"/>
            <w:bdr w:val="none" w:sz="0" w:space="0" w:color="auto" w:frame="1"/>
            <w:lang w:eastAsia="ru-RU"/>
          </w:rPr>
          <w:t>воспитательной работе</w:t>
        </w:r>
      </w:hyperlink>
      <w:r w:rsidRPr="009A02E1">
        <w:rPr>
          <w:rFonts w:ascii="Times New Roman" w:eastAsia="Times New Roman" w:hAnsi="Times New Roman" w:cs="Times New Roman"/>
          <w:color w:val="000000"/>
          <w:sz w:val="24"/>
          <w:szCs w:val="24"/>
          <w:lang w:eastAsia="ru-RU"/>
        </w:rPr>
        <w:t>: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обобщение и распространение собственного педагогического опыта на муниципальном и (или) региональном уровне (мастер-классы, семинары, конференции, </w:t>
      </w:r>
      <w:hyperlink r:id="rId9" w:tooltip="Круглые столы" w:history="1">
        <w:r w:rsidRPr="009A02E1">
          <w:rPr>
            <w:rFonts w:ascii="Times New Roman" w:eastAsia="Times New Roman" w:hAnsi="Times New Roman" w:cs="Times New Roman"/>
            <w:color w:val="743399"/>
            <w:sz w:val="24"/>
            <w:szCs w:val="24"/>
            <w:bdr w:val="none" w:sz="0" w:space="0" w:color="auto" w:frame="1"/>
            <w:lang w:eastAsia="ru-RU"/>
          </w:rPr>
          <w:t>круглые столы</w:t>
        </w:r>
      </w:hyperlink>
      <w:r w:rsidRPr="009A02E1">
        <w:rPr>
          <w:rFonts w:ascii="Times New Roman" w:eastAsia="Times New Roman" w:hAnsi="Times New Roman" w:cs="Times New Roman"/>
          <w:color w:val="000000"/>
          <w:sz w:val="24"/>
          <w:szCs w:val="24"/>
          <w:lang w:eastAsia="ru-RU"/>
        </w:rPr>
        <w:t>, публикации конкурсанта в средствах массовой информации):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3)  повышение квалификации конкурсанта и профессиональная переподготовка конкурсанта: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4)  участие в муниципальных, региональных и федеральных профессиональных конкурсах: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 xml:space="preserve">5)  позитивная динамика </w:t>
      </w:r>
      <w:r w:rsidR="00ED3F67" w:rsidRPr="009A02E1">
        <w:rPr>
          <w:rFonts w:ascii="Times New Roman" w:eastAsia="Times New Roman" w:hAnsi="Times New Roman" w:cs="Times New Roman"/>
          <w:color w:val="000000"/>
          <w:sz w:val="24"/>
          <w:szCs w:val="24"/>
          <w:lang w:eastAsia="ru-RU"/>
        </w:rPr>
        <w:t>учебных достижений,</w:t>
      </w:r>
      <w:r w:rsidRPr="009A02E1">
        <w:rPr>
          <w:rFonts w:ascii="Times New Roman" w:eastAsia="Times New Roman" w:hAnsi="Times New Roman" w:cs="Times New Roman"/>
          <w:color w:val="000000"/>
          <w:sz w:val="24"/>
          <w:szCs w:val="24"/>
          <w:lang w:eastAsia="ru-RU"/>
        </w:rPr>
        <w:t xml:space="preserve"> обучающихся: от 1 до 5 баллов.</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9A02E1">
        <w:rPr>
          <w:rFonts w:ascii="Times New Roman" w:eastAsia="Times New Roman" w:hAnsi="Times New Roman" w:cs="Times New Roman"/>
          <w:b/>
          <w:color w:val="000000"/>
          <w:sz w:val="24"/>
          <w:szCs w:val="24"/>
          <w:lang w:eastAsia="ru-RU"/>
        </w:rPr>
        <w:t>4</w:t>
      </w:r>
      <w:r w:rsidR="00946848" w:rsidRPr="009A02E1">
        <w:rPr>
          <w:rFonts w:ascii="Times New Roman" w:eastAsia="Times New Roman" w:hAnsi="Times New Roman" w:cs="Times New Roman"/>
          <w:b/>
          <w:color w:val="000000"/>
          <w:sz w:val="24"/>
          <w:szCs w:val="24"/>
          <w:lang w:eastAsia="ru-RU"/>
        </w:rPr>
        <w:t xml:space="preserve">. </w:t>
      </w:r>
      <w:r w:rsidR="00946848" w:rsidRPr="009A02E1">
        <w:rPr>
          <w:rFonts w:ascii="Times New Roman" w:eastAsia="Times New Roman" w:hAnsi="Times New Roman" w:cs="Times New Roman"/>
          <w:b/>
          <w:color w:val="000000"/>
          <w:sz w:val="24"/>
          <w:szCs w:val="24"/>
          <w:u w:val="single"/>
          <w:lang w:eastAsia="ru-RU"/>
        </w:rPr>
        <w:t>Критерии оценок по номинациям «</w:t>
      </w:r>
      <w:r w:rsidR="000779E2" w:rsidRPr="009A02E1">
        <w:rPr>
          <w:rFonts w:ascii="Times New Roman" w:eastAsia="Times New Roman" w:hAnsi="Times New Roman" w:cs="Times New Roman"/>
          <w:b/>
          <w:color w:val="000000"/>
          <w:sz w:val="24"/>
          <w:szCs w:val="24"/>
          <w:u w:val="single"/>
          <w:lang w:eastAsia="ru-RU"/>
        </w:rPr>
        <w:t>Д</w:t>
      </w:r>
      <w:r w:rsidR="00946848" w:rsidRPr="009A02E1">
        <w:rPr>
          <w:rFonts w:ascii="Times New Roman" w:eastAsia="Times New Roman" w:hAnsi="Times New Roman" w:cs="Times New Roman"/>
          <w:b/>
          <w:color w:val="000000"/>
          <w:sz w:val="24"/>
          <w:szCs w:val="24"/>
          <w:u w:val="single"/>
          <w:lang w:eastAsia="ru-RU"/>
        </w:rPr>
        <w:t>остижения в сфере культуры» (в</w:t>
      </w:r>
      <w:r w:rsidR="000779E2" w:rsidRPr="009A02E1">
        <w:rPr>
          <w:rFonts w:ascii="Times New Roman" w:eastAsia="Times New Roman" w:hAnsi="Times New Roman" w:cs="Times New Roman"/>
          <w:b/>
          <w:color w:val="000000"/>
          <w:sz w:val="24"/>
          <w:szCs w:val="24"/>
          <w:u w:val="single"/>
          <w:lang w:eastAsia="ru-RU"/>
        </w:rPr>
        <w:t>озрастная группа: 14-18 лет), «Д</w:t>
      </w:r>
      <w:r w:rsidR="00946848" w:rsidRPr="009A02E1">
        <w:rPr>
          <w:rFonts w:ascii="Times New Roman" w:eastAsia="Times New Roman" w:hAnsi="Times New Roman" w:cs="Times New Roman"/>
          <w:b/>
          <w:color w:val="000000"/>
          <w:sz w:val="24"/>
          <w:szCs w:val="24"/>
          <w:u w:val="single"/>
          <w:lang w:eastAsia="ru-RU"/>
        </w:rPr>
        <w:t>остижения в сфере культуры» (возрастная группа: 19-24 года), «</w:t>
      </w:r>
      <w:r w:rsidR="000779E2" w:rsidRPr="009A02E1">
        <w:rPr>
          <w:rFonts w:ascii="Times New Roman" w:eastAsia="Times New Roman" w:hAnsi="Times New Roman" w:cs="Times New Roman"/>
          <w:b/>
          <w:color w:val="000000"/>
          <w:sz w:val="24"/>
          <w:szCs w:val="24"/>
          <w:u w:val="single"/>
          <w:lang w:eastAsia="ru-RU"/>
        </w:rPr>
        <w:t>Д</w:t>
      </w:r>
      <w:r w:rsidR="00946848" w:rsidRPr="009A02E1">
        <w:rPr>
          <w:rFonts w:ascii="Times New Roman" w:eastAsia="Times New Roman" w:hAnsi="Times New Roman" w:cs="Times New Roman"/>
          <w:b/>
          <w:color w:val="000000"/>
          <w:sz w:val="24"/>
          <w:szCs w:val="24"/>
          <w:u w:val="single"/>
          <w:lang w:eastAsia="ru-RU"/>
        </w:rPr>
        <w:t>остижения в сфере культуры» (возрастная группа: 25-3</w:t>
      </w:r>
      <w:r w:rsidR="00EA6B80" w:rsidRPr="009A02E1">
        <w:rPr>
          <w:rFonts w:ascii="Times New Roman" w:eastAsia="Times New Roman" w:hAnsi="Times New Roman" w:cs="Times New Roman"/>
          <w:b/>
          <w:color w:val="000000"/>
          <w:sz w:val="24"/>
          <w:szCs w:val="24"/>
          <w:u w:val="single"/>
          <w:lang w:eastAsia="ru-RU"/>
        </w:rPr>
        <w:t>5</w:t>
      </w:r>
      <w:r w:rsidR="00946848" w:rsidRPr="009A02E1">
        <w:rPr>
          <w:rFonts w:ascii="Times New Roman" w:eastAsia="Times New Roman" w:hAnsi="Times New Roman" w:cs="Times New Roman"/>
          <w:b/>
          <w:color w:val="000000"/>
          <w:sz w:val="24"/>
          <w:szCs w:val="24"/>
          <w:u w:val="single"/>
          <w:lang w:eastAsia="ru-RU"/>
        </w:rPr>
        <w:t xml:space="preserve"> лет):</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1)  достижения в профессиональной сфере в соответствии с занимаемой должностью: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наличие методических, авторских разработок в сфере деятельности конкурсанта: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3)  уровень профессиональной подготовки (учитывать курсы повышения квалификации, сертификаты об участии в конференциях, характеристики):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4)  участие в </w:t>
      </w:r>
      <w:hyperlink r:id="rId10" w:tooltip="Конкурсы профессиональные" w:history="1">
        <w:r w:rsidRPr="009A02E1">
          <w:rPr>
            <w:rFonts w:ascii="Times New Roman" w:eastAsia="Times New Roman" w:hAnsi="Times New Roman" w:cs="Times New Roman"/>
            <w:color w:val="743399"/>
            <w:sz w:val="24"/>
            <w:szCs w:val="24"/>
            <w:bdr w:val="none" w:sz="0" w:space="0" w:color="auto" w:frame="1"/>
            <w:lang w:eastAsia="ru-RU"/>
          </w:rPr>
          <w:t>конкурсах профессионального мастерства</w:t>
        </w:r>
      </w:hyperlink>
      <w:r w:rsidRPr="009A02E1">
        <w:rPr>
          <w:rFonts w:ascii="Times New Roman" w:eastAsia="Times New Roman" w:hAnsi="Times New Roman" w:cs="Times New Roman"/>
          <w:color w:val="000000"/>
          <w:sz w:val="24"/>
          <w:szCs w:val="24"/>
          <w:lang w:eastAsia="ru-RU"/>
        </w:rPr>
        <w:t> по специальности: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5)  охват молодежной аудитории проектами, реализованными и/или реализуемыми конкурсантом: от 1 до 5 баллов.</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u w:val="single"/>
          <w:lang w:eastAsia="ru-RU"/>
        </w:rPr>
      </w:pPr>
      <w:r w:rsidRPr="009A02E1">
        <w:rPr>
          <w:rFonts w:ascii="Times New Roman" w:eastAsia="Times New Roman" w:hAnsi="Times New Roman" w:cs="Times New Roman"/>
          <w:b/>
          <w:color w:val="000000"/>
          <w:sz w:val="24"/>
          <w:szCs w:val="24"/>
          <w:lang w:eastAsia="ru-RU"/>
        </w:rPr>
        <w:t>5</w:t>
      </w:r>
      <w:r w:rsidR="00946848" w:rsidRPr="009A02E1">
        <w:rPr>
          <w:rFonts w:ascii="Times New Roman" w:eastAsia="Times New Roman" w:hAnsi="Times New Roman" w:cs="Times New Roman"/>
          <w:b/>
          <w:color w:val="000000"/>
          <w:sz w:val="24"/>
          <w:szCs w:val="24"/>
          <w:lang w:eastAsia="ru-RU"/>
        </w:rPr>
        <w:t xml:space="preserve">. </w:t>
      </w:r>
      <w:r w:rsidR="00946848" w:rsidRPr="009A02E1">
        <w:rPr>
          <w:rFonts w:ascii="Times New Roman" w:eastAsia="Times New Roman" w:hAnsi="Times New Roman" w:cs="Times New Roman"/>
          <w:b/>
          <w:color w:val="000000"/>
          <w:sz w:val="24"/>
          <w:szCs w:val="24"/>
          <w:u w:val="single"/>
          <w:lang w:eastAsia="ru-RU"/>
        </w:rPr>
        <w:t>Критерии оценок по номинации «</w:t>
      </w:r>
      <w:r w:rsidR="000779E2" w:rsidRPr="009A02E1">
        <w:rPr>
          <w:rFonts w:ascii="Times New Roman" w:eastAsia="Times New Roman" w:hAnsi="Times New Roman" w:cs="Times New Roman"/>
          <w:b/>
          <w:color w:val="000000"/>
          <w:sz w:val="24"/>
          <w:szCs w:val="24"/>
          <w:u w:val="single"/>
          <w:lang w:eastAsia="ru-RU"/>
        </w:rPr>
        <w:t>Д</w:t>
      </w:r>
      <w:r w:rsidR="00946848" w:rsidRPr="009A02E1">
        <w:rPr>
          <w:rFonts w:ascii="Times New Roman" w:eastAsia="Times New Roman" w:hAnsi="Times New Roman" w:cs="Times New Roman"/>
          <w:b/>
          <w:color w:val="000000"/>
          <w:sz w:val="24"/>
          <w:szCs w:val="24"/>
          <w:u w:val="single"/>
          <w:lang w:eastAsia="ru-RU"/>
        </w:rPr>
        <w:t>остижения в сфере физической культуры и спорта»:</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 xml:space="preserve">1)  вклад в развитие физической культуры и спорта, способствующий формированию позитивного имиджа </w:t>
      </w:r>
      <w:r w:rsidR="00ED3F67" w:rsidRPr="009A02E1">
        <w:rPr>
          <w:rFonts w:ascii="Times New Roman" w:eastAsia="Times New Roman" w:hAnsi="Times New Roman" w:cs="Times New Roman"/>
          <w:color w:val="000000"/>
          <w:sz w:val="24"/>
          <w:szCs w:val="24"/>
          <w:lang w:eastAsia="ru-RU"/>
        </w:rPr>
        <w:t xml:space="preserve">Чунского </w:t>
      </w:r>
      <w:r w:rsidRPr="009A02E1">
        <w:rPr>
          <w:rFonts w:ascii="Times New Roman" w:eastAsia="Times New Roman" w:hAnsi="Times New Roman" w:cs="Times New Roman"/>
          <w:color w:val="000000"/>
          <w:sz w:val="24"/>
          <w:szCs w:val="24"/>
          <w:lang w:eastAsia="ru-RU"/>
        </w:rPr>
        <w:t>района и Иркутской области на всероссийском и международном уровне (за последний год):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уровень профессионализма конкурсанта (уровень спортивного мастерства, наличие профильного образования):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3)  вклад конкурсанта в развитие профессиональной сферы деятельности (участие в общественной жизни региона, страны):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 xml:space="preserve">4)  распространение опыта работы на территории </w:t>
      </w:r>
      <w:r w:rsidR="00ED3F67" w:rsidRPr="009A02E1">
        <w:rPr>
          <w:rFonts w:ascii="Times New Roman" w:eastAsia="Times New Roman" w:hAnsi="Times New Roman" w:cs="Times New Roman"/>
          <w:color w:val="000000"/>
          <w:sz w:val="24"/>
          <w:szCs w:val="24"/>
          <w:lang w:eastAsia="ru-RU"/>
        </w:rPr>
        <w:t>Чунского</w:t>
      </w:r>
      <w:r w:rsidRPr="009A02E1">
        <w:rPr>
          <w:rFonts w:ascii="Times New Roman" w:eastAsia="Times New Roman" w:hAnsi="Times New Roman" w:cs="Times New Roman"/>
          <w:color w:val="000000"/>
          <w:sz w:val="24"/>
          <w:szCs w:val="24"/>
          <w:lang w:eastAsia="ru-RU"/>
        </w:rPr>
        <w:t xml:space="preserve"> района, Иркутской области (участие в </w:t>
      </w:r>
      <w:hyperlink r:id="rId11" w:tooltip="Научно-исследовательская деятельность" w:history="1">
        <w:r w:rsidRPr="009A02E1">
          <w:rPr>
            <w:rFonts w:ascii="Times New Roman" w:eastAsia="Times New Roman" w:hAnsi="Times New Roman" w:cs="Times New Roman"/>
            <w:color w:val="743399"/>
            <w:sz w:val="24"/>
            <w:szCs w:val="24"/>
            <w:bdr w:val="none" w:sz="0" w:space="0" w:color="auto" w:frame="1"/>
            <w:lang w:eastAsia="ru-RU"/>
          </w:rPr>
          <w:t>научно-исследовательской деятельности</w:t>
        </w:r>
      </w:hyperlink>
      <w:r w:rsidRPr="009A02E1">
        <w:rPr>
          <w:rFonts w:ascii="Times New Roman" w:eastAsia="Times New Roman" w:hAnsi="Times New Roman" w:cs="Times New Roman"/>
          <w:color w:val="000000"/>
          <w:sz w:val="24"/>
          <w:szCs w:val="24"/>
          <w:lang w:eastAsia="ru-RU"/>
        </w:rPr>
        <w:t xml:space="preserve">; наличие методических работ в сфере физической культуры и спорта, участие в семинарах, конференциях, вовлеченность в подготовку специалистов): </w:t>
      </w:r>
      <w:r w:rsidRPr="009A02E1">
        <w:rPr>
          <w:rFonts w:ascii="Times New Roman" w:eastAsia="Times New Roman" w:hAnsi="Times New Roman" w:cs="Times New Roman"/>
          <w:color w:val="000000"/>
          <w:sz w:val="24"/>
          <w:szCs w:val="24"/>
          <w:lang w:eastAsia="ru-RU"/>
        </w:rPr>
        <w:lastRenderedPageBreak/>
        <w:t>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5)  вовлеченность в учебно-воспитательный тренировочный процесс подростков и молодежи: от 1 до 5 баллов.</w:t>
      </w:r>
    </w:p>
    <w:p w:rsidR="00946848" w:rsidRPr="009A02E1" w:rsidRDefault="009A02E1"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u w:val="single"/>
          <w:lang w:eastAsia="ru-RU"/>
        </w:rPr>
      </w:pPr>
      <w:r w:rsidRPr="009A02E1">
        <w:rPr>
          <w:rFonts w:ascii="Times New Roman" w:eastAsia="Times New Roman" w:hAnsi="Times New Roman" w:cs="Times New Roman"/>
          <w:b/>
          <w:color w:val="000000"/>
          <w:sz w:val="24"/>
          <w:szCs w:val="24"/>
          <w:u w:val="single"/>
          <w:lang w:eastAsia="ru-RU"/>
        </w:rPr>
        <w:t>6</w:t>
      </w:r>
      <w:r w:rsidR="00946848" w:rsidRPr="009A02E1">
        <w:rPr>
          <w:rFonts w:ascii="Times New Roman" w:eastAsia="Times New Roman" w:hAnsi="Times New Roman" w:cs="Times New Roman"/>
          <w:b/>
          <w:color w:val="000000"/>
          <w:sz w:val="24"/>
          <w:szCs w:val="24"/>
          <w:u w:val="single"/>
          <w:lang w:eastAsia="ru-RU"/>
        </w:rPr>
        <w:t>. Критерии оценок по номинации «Военнослужащий года» (Вооруженные Силы Российской Федерации, Министерство внутренних дел Российской Федерации, Главное управление Федеральной службы исполнения наказаний по Иркутской области, Главное управление ФСБ России по Иркутской области, Главное управление МЧС по Иркутской области):</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1)  достижения в профессиональной сфере в соответствии с занимаемой должностью: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спортивные, творческие достижения конкурсанта: наличие подтверждающих документов от 1 до 5 баллов, отсутствие подтверждающих документов – 0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3)  оценка командования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4)  оценка личных перспектив самим конкурсантом от 1 до 5 баллов;</w:t>
      </w:r>
    </w:p>
    <w:p w:rsidR="00946848" w:rsidRPr="009A02E1"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5)  качество оформления заявки Конкурса от 1 до 5 баллов.</w:t>
      </w:r>
    </w:p>
    <w:p w:rsidR="00946848" w:rsidRPr="009A02E1" w:rsidRDefault="009A02E1" w:rsidP="004C0AB2">
      <w:pPr>
        <w:shd w:val="clear" w:color="auto" w:fill="FFFFFF"/>
        <w:spacing w:after="0" w:line="240" w:lineRule="auto"/>
        <w:jc w:val="both"/>
        <w:textAlignment w:val="baseline"/>
        <w:rPr>
          <w:rFonts w:ascii="Times New Roman" w:eastAsia="Times New Roman" w:hAnsi="Times New Roman" w:cs="Times New Roman"/>
          <w:b/>
          <w:color w:val="000000"/>
          <w:sz w:val="24"/>
          <w:szCs w:val="24"/>
          <w:u w:val="single"/>
          <w:lang w:eastAsia="ru-RU"/>
        </w:rPr>
      </w:pPr>
      <w:r w:rsidRPr="009A02E1">
        <w:rPr>
          <w:rFonts w:ascii="Times New Roman" w:eastAsia="Times New Roman" w:hAnsi="Times New Roman" w:cs="Times New Roman"/>
          <w:b/>
          <w:color w:val="000000"/>
          <w:sz w:val="24"/>
          <w:szCs w:val="24"/>
          <w:u w:val="single"/>
          <w:lang w:eastAsia="ru-RU"/>
        </w:rPr>
        <w:t>7</w:t>
      </w:r>
      <w:r w:rsidR="00946848" w:rsidRPr="009A02E1">
        <w:rPr>
          <w:rFonts w:ascii="Times New Roman" w:eastAsia="Times New Roman" w:hAnsi="Times New Roman" w:cs="Times New Roman"/>
          <w:b/>
          <w:color w:val="000000"/>
          <w:sz w:val="24"/>
          <w:szCs w:val="24"/>
          <w:u w:val="single"/>
          <w:lang w:eastAsia="ru-RU"/>
        </w:rPr>
        <w:t>. Критерии оценок по номинации «Ученик года»:</w:t>
      </w:r>
    </w:p>
    <w:p w:rsidR="00946848" w:rsidRPr="009A02E1" w:rsidRDefault="00946848" w:rsidP="004C0AB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1)  динамика достижений в период обучения: от 1 до 5 баллов;</w:t>
      </w:r>
    </w:p>
    <w:p w:rsidR="00946848" w:rsidRPr="009A02E1" w:rsidRDefault="00946848" w:rsidP="004C0AB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2)  наличие активной гражданской позиции – участие в реализации социальных проектов, школьных мероприятиях и т. д.: от 1 до 5 баллов;</w:t>
      </w:r>
    </w:p>
    <w:p w:rsidR="00946848" w:rsidRPr="009A02E1" w:rsidRDefault="00946848" w:rsidP="004C0AB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3)  увлечения, хобби, внешкольная занятость: от 1 до 5 баллов;</w:t>
      </w:r>
    </w:p>
    <w:p w:rsidR="00946848" w:rsidRPr="009A02E1" w:rsidRDefault="00946848" w:rsidP="004C0AB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4)  участие в олимпиадах, конкурсах, конференциях: от 1 до 5 баллов;</w:t>
      </w:r>
    </w:p>
    <w:p w:rsidR="00946848" w:rsidRPr="009A02E1" w:rsidRDefault="00946848" w:rsidP="004C0AB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оценка личных перспектив самим конкурсантом: от 1 до 5 баллов.</w:t>
      </w:r>
    </w:p>
    <w:p w:rsidR="004C0AB2" w:rsidRDefault="009A02E1" w:rsidP="009A02E1">
      <w:pPr>
        <w:pStyle w:val="formattext"/>
        <w:spacing w:before="0" w:beforeAutospacing="0" w:after="0" w:afterAutospacing="0"/>
        <w:textAlignment w:val="baseline"/>
      </w:pPr>
      <w:r w:rsidRPr="009A02E1">
        <w:rPr>
          <w:b/>
          <w:u w:val="single"/>
        </w:rPr>
        <w:t>8</w:t>
      </w:r>
      <w:r w:rsidR="004C0AB2" w:rsidRPr="009A02E1">
        <w:rPr>
          <w:b/>
          <w:u w:val="single"/>
        </w:rPr>
        <w:t>. Критерии оценок по номинации "Лучший доброволец (волонтер)</w:t>
      </w:r>
      <w:r w:rsidRPr="009A02E1">
        <w:rPr>
          <w:b/>
          <w:u w:val="single"/>
        </w:rPr>
        <w:t xml:space="preserve"> Чунского района</w:t>
      </w:r>
      <w:r w:rsidR="004C0AB2" w:rsidRPr="009A02E1">
        <w:rPr>
          <w:b/>
          <w:u w:val="single"/>
        </w:rPr>
        <w:t>":</w:t>
      </w:r>
      <w:r w:rsidR="004C0AB2" w:rsidRPr="009A02E1">
        <w:rPr>
          <w:b/>
        </w:rPr>
        <w:br/>
      </w:r>
      <w:r w:rsidR="004C0AB2" w:rsidRPr="009A02E1">
        <w:t>1) участие в охране общественного порядка в период чрезвычайных ситуаций природного и техногенного характера, пожарной безопасности и безопасности людей на водных объектах: от 1 до 5 баллов;</w:t>
      </w:r>
      <w:r w:rsidR="004C0AB2" w:rsidRPr="009A02E1">
        <w:br/>
        <w:t>2) участие в охране общественного порядка при проведении общественно-политических, культурных, спортивных и иных массовых мероприятий: от 1 до 5 баллов;</w:t>
      </w:r>
      <w:r w:rsidR="004C0AB2" w:rsidRPr="009A02E1">
        <w:br/>
        <w:t>3) работа с несовершеннолетними (выявление правонарушений, совершенных несовершеннолетними и в отношении несовершеннолетних, участие в шефской работе, направленной на исправление несовершеннолетних): от 1 до 5 баллов;</w:t>
      </w:r>
      <w:r w:rsidR="004C0AB2" w:rsidRPr="009A02E1">
        <w:br/>
        <w:t>4) участие в выявлении и предотвращении административных правонарушений, преступлений: от 1 до 5 баллов;</w:t>
      </w:r>
      <w:r w:rsidR="004C0AB2" w:rsidRPr="009A02E1">
        <w:br/>
        <w:t>5) участие в задержании правонарушителей: от 1 до 5 баллов.</w:t>
      </w:r>
      <w:r w:rsidR="004C0AB2" w:rsidRPr="009A02E1">
        <w:br/>
      </w:r>
      <w:r w:rsidRPr="009A02E1">
        <w:rPr>
          <w:b/>
          <w:u w:val="single"/>
        </w:rPr>
        <w:t>9</w:t>
      </w:r>
      <w:r w:rsidR="004C0AB2" w:rsidRPr="009A02E1">
        <w:rPr>
          <w:b/>
          <w:u w:val="single"/>
        </w:rPr>
        <w:t xml:space="preserve">. Критерии оценок по номинации "Лучший специалист </w:t>
      </w:r>
      <w:r w:rsidRPr="009A02E1">
        <w:rPr>
          <w:b/>
          <w:u w:val="single"/>
        </w:rPr>
        <w:t>в сфере молодежной политики</w:t>
      </w:r>
      <w:r w:rsidR="004C0AB2" w:rsidRPr="009A02E1">
        <w:rPr>
          <w:b/>
          <w:u w:val="single"/>
        </w:rPr>
        <w:t>":</w:t>
      </w:r>
      <w:r w:rsidR="004C0AB2" w:rsidRPr="009A02E1">
        <w:rPr>
          <w:b/>
          <w:u w:val="single"/>
        </w:rPr>
        <w:br/>
      </w:r>
      <w:r w:rsidR="004C0AB2" w:rsidRPr="009A02E1">
        <w:t>1) достижения в профессиональной сфере в соответствии с занимаемой должностью: наличие подтверждающих документов - от 1 до 5 баллов, отсутствие подтверждающих документов - 0 баллов;</w:t>
      </w:r>
      <w:r w:rsidR="004C0AB2" w:rsidRPr="009A02E1">
        <w:br/>
        <w:t>2)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r w:rsidR="004C0AB2" w:rsidRPr="009A02E1">
        <w:br/>
        <w:t>3) охват молодежной аудитории проектами, реализованными и/или реализуемыми конкурсантом: от 1 до 5 баллов;</w:t>
      </w:r>
      <w:r w:rsidR="004C0AB2" w:rsidRPr="009A02E1">
        <w:br/>
        <w:t>4) динамика деятельности конкурсанта в профессиональной специализации: от 1 до 5 баллов;</w:t>
      </w:r>
      <w:r w:rsidR="004C0AB2" w:rsidRPr="009A02E1">
        <w:br/>
        <w:t>5) вклад в развитие молодежной политики, способствующий формированию позитивного имиджа Иркутской области на всероссийском и международном уровне (за последний год): от 1 до 5 баллов;</w:t>
      </w:r>
      <w:r w:rsidR="004C0AB2" w:rsidRPr="009A02E1">
        <w:br/>
        <w:t>6) проекты или научные разработки в области молодежной политики: от 1 до 5 баллов.</w:t>
      </w:r>
    </w:p>
    <w:p w:rsidR="00150E3C" w:rsidRPr="00150E3C" w:rsidRDefault="009A02E1" w:rsidP="00150E3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50E3C">
        <w:rPr>
          <w:rFonts w:ascii="Times New Roman" w:hAnsi="Times New Roman" w:cs="Times New Roman"/>
          <w:b/>
          <w:sz w:val="24"/>
          <w:szCs w:val="24"/>
          <w:u w:val="single"/>
        </w:rPr>
        <w:t>10</w:t>
      </w:r>
      <w:r w:rsidRPr="00150E3C">
        <w:rPr>
          <w:rFonts w:ascii="Times New Roman" w:hAnsi="Times New Roman" w:cs="Times New Roman"/>
          <w:b/>
          <w:sz w:val="24"/>
          <w:szCs w:val="24"/>
          <w:u w:val="single"/>
        </w:rPr>
        <w:t>. Критерии оценок по номинации "</w:t>
      </w:r>
      <w:r w:rsidRPr="00150E3C">
        <w:rPr>
          <w:rFonts w:ascii="Times New Roman" w:hAnsi="Times New Roman" w:cs="Times New Roman"/>
          <w:b/>
          <w:sz w:val="24"/>
          <w:szCs w:val="24"/>
          <w:u w:val="single"/>
        </w:rPr>
        <w:t xml:space="preserve"> </w:t>
      </w:r>
      <w:r w:rsidR="00150E3C" w:rsidRPr="00150E3C">
        <w:rPr>
          <w:rFonts w:ascii="Times New Roman" w:hAnsi="Times New Roman" w:cs="Times New Roman"/>
          <w:b/>
          <w:sz w:val="24"/>
          <w:szCs w:val="24"/>
          <w:u w:val="single"/>
        </w:rPr>
        <w:t xml:space="preserve">Лидер </w:t>
      </w:r>
      <w:r w:rsidR="00150E3C" w:rsidRPr="00150E3C">
        <w:rPr>
          <w:rFonts w:ascii="Times New Roman" w:eastAsia="Times New Roman" w:hAnsi="Times New Roman" w:cs="Times New Roman"/>
          <w:b/>
          <w:sz w:val="24"/>
          <w:szCs w:val="24"/>
          <w:u w:val="single"/>
          <w:lang w:eastAsia="ru-RU"/>
        </w:rPr>
        <w:t>движение Первых</w:t>
      </w:r>
      <w:r w:rsidRPr="00150E3C">
        <w:rPr>
          <w:rFonts w:ascii="Times New Roman" w:hAnsi="Times New Roman" w:cs="Times New Roman"/>
          <w:b/>
          <w:sz w:val="24"/>
          <w:szCs w:val="24"/>
          <w:u w:val="single"/>
        </w:rPr>
        <w:t>":</w:t>
      </w:r>
      <w:r w:rsidRPr="00150E3C">
        <w:rPr>
          <w:rFonts w:ascii="Times New Roman" w:hAnsi="Times New Roman" w:cs="Times New Roman"/>
          <w:b/>
          <w:sz w:val="24"/>
          <w:szCs w:val="24"/>
          <w:u w:val="single"/>
        </w:rPr>
        <w:br/>
      </w:r>
      <w:r w:rsidR="00150E3C" w:rsidRPr="00150E3C">
        <w:rPr>
          <w:rFonts w:ascii="Times New Roman" w:eastAsia="Times New Roman" w:hAnsi="Times New Roman" w:cs="Times New Roman"/>
          <w:color w:val="000000"/>
          <w:sz w:val="24"/>
          <w:szCs w:val="24"/>
          <w:lang w:eastAsia="ru-RU"/>
        </w:rPr>
        <w:t xml:space="preserve">1) </w:t>
      </w:r>
      <w:r w:rsidR="00150E3C" w:rsidRPr="00150E3C">
        <w:rPr>
          <w:rFonts w:ascii="Times New Roman" w:eastAsia="Times New Roman" w:hAnsi="Times New Roman" w:cs="Times New Roman"/>
          <w:color w:val="000000"/>
          <w:sz w:val="24"/>
          <w:szCs w:val="24"/>
          <w:lang w:eastAsia="ru-RU"/>
        </w:rPr>
        <w:t>увлечения, хобби, внешкольная занятость: от 1 до 5 баллов;</w:t>
      </w:r>
    </w:p>
    <w:p w:rsidR="00150E3C" w:rsidRP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2</w:t>
      </w:r>
      <w:r w:rsidRPr="00150E3C">
        <w:rPr>
          <w:rFonts w:ascii="Times New Roman" w:eastAsia="Times New Roman" w:hAnsi="Times New Roman" w:cs="Times New Roman"/>
          <w:color w:val="000000"/>
          <w:sz w:val="24"/>
          <w:szCs w:val="24"/>
          <w:lang w:eastAsia="ru-RU"/>
        </w:rPr>
        <w:t>)  участие в олимпиадах, конкурсах, конференциях: от 1 до 5 баллов;</w:t>
      </w:r>
    </w:p>
    <w:p w:rsidR="00150E3C" w:rsidRP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оценка личных перспектив самим конкурсантом: от 1 до 5 баллов.</w:t>
      </w:r>
    </w:p>
    <w:p w:rsidR="00150E3C" w:rsidRP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lastRenderedPageBreak/>
        <w:t>участие в работе </w:t>
      </w:r>
      <w:hyperlink r:id="rId12" w:tooltip="Общественно-Государственные объединения" w:history="1">
        <w:r w:rsidRPr="00150E3C">
          <w:rPr>
            <w:rFonts w:ascii="Times New Roman" w:eastAsia="Times New Roman" w:hAnsi="Times New Roman" w:cs="Times New Roman"/>
            <w:color w:val="743399"/>
            <w:sz w:val="24"/>
            <w:szCs w:val="24"/>
            <w:bdr w:val="none" w:sz="0" w:space="0" w:color="auto" w:frame="1"/>
            <w:lang w:eastAsia="ru-RU"/>
          </w:rPr>
          <w:t>общественных объединений</w:t>
        </w:r>
      </w:hyperlink>
      <w:r w:rsidRPr="00150E3C">
        <w:rPr>
          <w:rFonts w:ascii="Times New Roman" w:eastAsia="Times New Roman" w:hAnsi="Times New Roman" w:cs="Times New Roman"/>
          <w:color w:val="000000"/>
          <w:sz w:val="24"/>
          <w:szCs w:val="24"/>
          <w:lang w:eastAsia="ru-RU"/>
        </w:rPr>
        <w:t>: от 1 до 5 баллов;</w:t>
      </w:r>
    </w:p>
    <w:p w:rsidR="00150E3C" w:rsidRP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3</w:t>
      </w:r>
      <w:r w:rsidRPr="00150E3C">
        <w:rPr>
          <w:rFonts w:ascii="Times New Roman" w:eastAsia="Times New Roman" w:hAnsi="Times New Roman" w:cs="Times New Roman"/>
          <w:color w:val="000000"/>
          <w:sz w:val="24"/>
          <w:szCs w:val="24"/>
          <w:lang w:eastAsia="ru-RU"/>
        </w:rPr>
        <w:t>)  участие в реализации социально-значимых проектов: от 1 до 5 баллов;</w:t>
      </w:r>
    </w:p>
    <w:p w:rsidR="00150E3C" w:rsidRP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4</w:t>
      </w:r>
      <w:r w:rsidRPr="00150E3C">
        <w:rPr>
          <w:rFonts w:ascii="Times New Roman" w:eastAsia="Times New Roman" w:hAnsi="Times New Roman" w:cs="Times New Roman"/>
          <w:color w:val="000000"/>
          <w:sz w:val="24"/>
          <w:szCs w:val="24"/>
          <w:lang w:eastAsia="ru-RU"/>
        </w:rPr>
        <w:t>)  общественное признание (рекомендательные письма, грамоты, письма поддержки партнерских организаций): наличие подтверждающих документов от 1 до 5 баллов, отсутствие подтверждающих документов – 0 баллов;</w:t>
      </w:r>
    </w:p>
    <w:p w:rsidR="00150E3C" w:rsidRPr="00150E3C" w:rsidRDefault="00150E3C" w:rsidP="00150E3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50E3C">
        <w:rPr>
          <w:rFonts w:ascii="Times New Roman" w:hAnsi="Times New Roman" w:cs="Times New Roman"/>
          <w:b/>
          <w:sz w:val="24"/>
          <w:szCs w:val="24"/>
          <w:u w:val="single"/>
        </w:rPr>
        <w:t>1</w:t>
      </w:r>
      <w:r w:rsidRPr="00150E3C">
        <w:rPr>
          <w:rFonts w:ascii="Times New Roman" w:hAnsi="Times New Roman" w:cs="Times New Roman"/>
          <w:b/>
          <w:sz w:val="24"/>
          <w:szCs w:val="24"/>
          <w:u w:val="single"/>
        </w:rPr>
        <w:t>1</w:t>
      </w:r>
      <w:r w:rsidRPr="00150E3C">
        <w:rPr>
          <w:rFonts w:ascii="Times New Roman" w:hAnsi="Times New Roman" w:cs="Times New Roman"/>
          <w:b/>
          <w:sz w:val="24"/>
          <w:szCs w:val="24"/>
          <w:u w:val="single"/>
        </w:rPr>
        <w:t xml:space="preserve">. Критерии оценок по номинации " </w:t>
      </w:r>
      <w:r w:rsidRPr="00150E3C">
        <w:rPr>
          <w:rFonts w:ascii="Times New Roman" w:hAnsi="Times New Roman" w:cs="Times New Roman"/>
          <w:b/>
          <w:sz w:val="24"/>
          <w:szCs w:val="24"/>
          <w:u w:val="single"/>
        </w:rPr>
        <w:t>Лучший юнармеец</w:t>
      </w:r>
      <w:r w:rsidRPr="00150E3C">
        <w:rPr>
          <w:rFonts w:ascii="Times New Roman" w:hAnsi="Times New Roman" w:cs="Times New Roman"/>
          <w:b/>
          <w:sz w:val="24"/>
          <w:szCs w:val="24"/>
          <w:u w:val="single"/>
        </w:rPr>
        <w:t>":</w:t>
      </w:r>
      <w:r w:rsidRPr="00150E3C">
        <w:rPr>
          <w:rFonts w:ascii="Times New Roman" w:hAnsi="Times New Roman" w:cs="Times New Roman"/>
          <w:b/>
          <w:sz w:val="24"/>
          <w:szCs w:val="24"/>
          <w:u w:val="single"/>
        </w:rPr>
        <w:br/>
      </w:r>
      <w:r w:rsidRPr="00150E3C">
        <w:rPr>
          <w:rFonts w:ascii="Times New Roman" w:eastAsia="Times New Roman" w:hAnsi="Times New Roman" w:cs="Times New Roman"/>
          <w:color w:val="000000"/>
          <w:sz w:val="24"/>
          <w:szCs w:val="24"/>
          <w:lang w:eastAsia="ru-RU"/>
        </w:rPr>
        <w:t>1) увлечения, хобби, внешкольная занятость: от 1 до 5 баллов;</w:t>
      </w:r>
    </w:p>
    <w:p w:rsidR="00150E3C" w:rsidRPr="009A02E1"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2</w:t>
      </w:r>
      <w:r w:rsidRPr="00150E3C">
        <w:rPr>
          <w:rFonts w:ascii="Times New Roman" w:eastAsia="Times New Roman" w:hAnsi="Times New Roman" w:cs="Times New Roman"/>
          <w:color w:val="000000"/>
          <w:sz w:val="24"/>
          <w:szCs w:val="24"/>
          <w:lang w:eastAsia="ru-RU"/>
        </w:rPr>
        <w:t>) </w:t>
      </w:r>
      <w:r w:rsidRPr="00150E3C">
        <w:rPr>
          <w:rFonts w:ascii="Times New Roman" w:eastAsia="Times New Roman" w:hAnsi="Times New Roman" w:cs="Times New Roman"/>
          <w:color w:val="000000"/>
          <w:sz w:val="24"/>
          <w:szCs w:val="24"/>
          <w:lang w:eastAsia="ru-RU"/>
        </w:rPr>
        <w:t>участие в олимпиадах, конкурсах, конференциях: от 1 до 5 баллов;</w:t>
      </w:r>
    </w:p>
    <w:p w:rsid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оценка личных перспектив самим конкурсантом: от 1 до 5 баллов.</w:t>
      </w:r>
    </w:p>
    <w:p w:rsidR="00150E3C" w:rsidRPr="009A02E1"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A02E1">
        <w:rPr>
          <w:rFonts w:ascii="Times New Roman" w:eastAsia="Times New Roman" w:hAnsi="Times New Roman" w:cs="Times New Roman"/>
          <w:color w:val="000000"/>
          <w:sz w:val="24"/>
          <w:szCs w:val="24"/>
          <w:lang w:eastAsia="ru-RU"/>
        </w:rPr>
        <w:t>участие в работе </w:t>
      </w:r>
      <w:hyperlink r:id="rId13" w:tooltip="Общественно-Государственные объединения" w:history="1">
        <w:r w:rsidRPr="009A02E1">
          <w:rPr>
            <w:rFonts w:ascii="Times New Roman" w:eastAsia="Times New Roman" w:hAnsi="Times New Roman" w:cs="Times New Roman"/>
            <w:color w:val="743399"/>
            <w:sz w:val="24"/>
            <w:szCs w:val="24"/>
            <w:bdr w:val="none" w:sz="0" w:space="0" w:color="auto" w:frame="1"/>
            <w:lang w:eastAsia="ru-RU"/>
          </w:rPr>
          <w:t>общественных объединений</w:t>
        </w:r>
      </w:hyperlink>
      <w:r w:rsidRPr="009A02E1">
        <w:rPr>
          <w:rFonts w:ascii="Times New Roman" w:eastAsia="Times New Roman" w:hAnsi="Times New Roman" w:cs="Times New Roman"/>
          <w:color w:val="000000"/>
          <w:sz w:val="24"/>
          <w:szCs w:val="24"/>
          <w:lang w:eastAsia="ru-RU"/>
        </w:rPr>
        <w:t>: от 1 до 5 баллов;</w:t>
      </w:r>
    </w:p>
    <w:p w:rsidR="00150E3C" w:rsidRPr="009A02E1"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w:t>
      </w:r>
      <w:r w:rsidRPr="009A02E1">
        <w:rPr>
          <w:rFonts w:ascii="Times New Roman" w:eastAsia="Times New Roman" w:hAnsi="Times New Roman" w:cs="Times New Roman"/>
          <w:color w:val="000000"/>
          <w:sz w:val="24"/>
          <w:szCs w:val="24"/>
          <w:lang w:eastAsia="ru-RU"/>
        </w:rPr>
        <w:t>участие в реализации социально-значимых проектов: от 1 до 5 баллов;</w:t>
      </w:r>
    </w:p>
    <w:p w:rsidR="00150E3C"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w:t>
      </w:r>
      <w:r w:rsidRPr="009A02E1">
        <w:rPr>
          <w:rFonts w:ascii="Times New Roman" w:eastAsia="Times New Roman" w:hAnsi="Times New Roman" w:cs="Times New Roman"/>
          <w:color w:val="000000"/>
          <w:sz w:val="24"/>
          <w:szCs w:val="24"/>
          <w:lang w:eastAsia="ru-RU"/>
        </w:rPr>
        <w:t>общественное признание (рекомендательные письма, грамоты, письма поддержки партнерских организаций): наличие подтверждающих документов от 1 до 5 баллов, отсутствие подтверждающих документов – 0 баллов;</w:t>
      </w:r>
    </w:p>
    <w:p w:rsidR="00150E3C" w:rsidRPr="009A02E1" w:rsidRDefault="00150E3C" w:rsidP="00150E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46848" w:rsidRDefault="00946848" w:rsidP="00EA6B8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946848">
        <w:rPr>
          <w:rFonts w:ascii="Times New Roman" w:eastAsia="Times New Roman" w:hAnsi="Times New Roman" w:cs="Times New Roman"/>
          <w:b/>
          <w:color w:val="000000"/>
          <w:sz w:val="24"/>
          <w:szCs w:val="24"/>
          <w:lang w:eastAsia="ru-RU"/>
        </w:rPr>
        <w:t>V. Подведение итогов Конкурса</w:t>
      </w:r>
    </w:p>
    <w:p w:rsidR="00666639" w:rsidRPr="00946848" w:rsidRDefault="00666639" w:rsidP="00EA6B8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По итогам Конкурса победителями признаются участники, набравшие наибольшее количество баллов по каждой номинации.</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В каждой номинации выявляется не более 3-ех победителей.</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Результаты изучения документов, представленных для участия в Конкурсе, каждым членом рабочей группы заносятся в оценочный лист по форме согласно приложению 3 к настоящему Положению, по балльной системе оценок: от 0 до 5 баллов (от худшего к лучшему).</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Секретарь рабочей группы Конкурса по каждой номинации готовит итоговый оценочный лист, в который включает баллы каждого члена рабочей группы и итоговый балл каждого конкурсанта Конкурса.</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46848">
        <w:rPr>
          <w:rFonts w:ascii="Times New Roman" w:eastAsia="Times New Roman" w:hAnsi="Times New Roman" w:cs="Times New Roman"/>
          <w:color w:val="000000"/>
          <w:sz w:val="24"/>
          <w:szCs w:val="24"/>
          <w:lang w:eastAsia="ru-RU"/>
        </w:rPr>
        <w:t>Решение рабочей группы Конкурса оформляется протоколом, который подписывается председателем и секретарем рабочей группы Конкурса, в течение 5 рабочих дней со дня проведения заседания рабочей группы Конкурса.</w:t>
      </w:r>
    </w:p>
    <w:p w:rsidR="00946848" w:rsidRP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0E3C">
        <w:rPr>
          <w:rFonts w:ascii="Times New Roman" w:eastAsia="Times New Roman" w:hAnsi="Times New Roman" w:cs="Times New Roman"/>
          <w:color w:val="000000"/>
          <w:sz w:val="24"/>
          <w:szCs w:val="24"/>
          <w:lang w:eastAsia="ru-RU"/>
        </w:rPr>
        <w:t xml:space="preserve">Победители Конкурса награждаются </w:t>
      </w:r>
      <w:r w:rsidR="000779E2" w:rsidRPr="00150E3C">
        <w:rPr>
          <w:rFonts w:ascii="Times New Roman" w:eastAsia="Times New Roman" w:hAnsi="Times New Roman" w:cs="Times New Roman"/>
          <w:color w:val="000000"/>
          <w:sz w:val="24"/>
          <w:szCs w:val="24"/>
          <w:lang w:eastAsia="ru-RU"/>
        </w:rPr>
        <w:t xml:space="preserve">дипломами и </w:t>
      </w:r>
      <w:r w:rsidR="00150E3C" w:rsidRPr="00150E3C">
        <w:rPr>
          <w:rFonts w:ascii="Times New Roman" w:eastAsia="Times New Roman" w:hAnsi="Times New Roman" w:cs="Times New Roman"/>
          <w:color w:val="000000"/>
          <w:sz w:val="24"/>
          <w:szCs w:val="24"/>
          <w:lang w:eastAsia="ru-RU"/>
        </w:rPr>
        <w:t>сертификатами</w:t>
      </w:r>
      <w:r w:rsidR="004C0AB2" w:rsidRPr="00150E3C">
        <w:rPr>
          <w:rFonts w:ascii="Times New Roman" w:eastAsia="Times New Roman" w:hAnsi="Times New Roman" w:cs="Times New Roman"/>
          <w:color w:val="000000"/>
          <w:sz w:val="24"/>
          <w:szCs w:val="24"/>
          <w:lang w:eastAsia="ru-RU"/>
        </w:rPr>
        <w:t>,</w:t>
      </w:r>
      <w:r w:rsidR="000779E2" w:rsidRPr="00150E3C">
        <w:rPr>
          <w:rFonts w:ascii="Times New Roman" w:eastAsia="Times New Roman" w:hAnsi="Times New Roman" w:cs="Times New Roman"/>
          <w:color w:val="000000"/>
          <w:sz w:val="24"/>
          <w:szCs w:val="24"/>
          <w:lang w:eastAsia="ru-RU"/>
        </w:rPr>
        <w:t xml:space="preserve"> и памятными сувенирами.</w:t>
      </w:r>
    </w:p>
    <w:p w:rsidR="00946848" w:rsidRDefault="00946848" w:rsidP="00EA6B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50E3C" w:rsidRDefault="00150E3C" w:rsidP="00150E3C">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150E3C">
        <w:rPr>
          <w:rFonts w:ascii="Times New Roman" w:eastAsia="Times New Roman" w:hAnsi="Times New Roman" w:cs="Times New Roman"/>
          <w:b/>
          <w:color w:val="000000"/>
          <w:sz w:val="24"/>
          <w:szCs w:val="24"/>
          <w:lang w:val="en-US" w:eastAsia="ru-RU"/>
        </w:rPr>
        <w:t>VI</w:t>
      </w:r>
      <w:r w:rsidRPr="00150E3C">
        <w:rPr>
          <w:rFonts w:ascii="Times New Roman" w:eastAsia="Times New Roman" w:hAnsi="Times New Roman" w:cs="Times New Roman"/>
          <w:b/>
          <w:color w:val="000000"/>
          <w:sz w:val="24"/>
          <w:szCs w:val="24"/>
          <w:lang w:eastAsia="ru-RU"/>
        </w:rPr>
        <w:t>. Сведения об организаторах</w:t>
      </w:r>
    </w:p>
    <w:p w:rsidR="00150E3C" w:rsidRDefault="00150E3C" w:rsidP="00150E3C">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150E3C" w:rsidRPr="00150E3C" w:rsidRDefault="00150E3C" w:rsidP="00150E3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Всю подробную информацию, а также прием документов конкурсанта ведет Гумбина Анастасия 8(39567)2-11-26, 89501478488.</w:t>
      </w:r>
    </w:p>
    <w:sectPr w:rsidR="00150E3C" w:rsidRPr="00150E3C" w:rsidSect="00150E3C">
      <w:type w:val="continuous"/>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15C5B"/>
    <w:multiLevelType w:val="hybridMultilevel"/>
    <w:tmpl w:val="83CE1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502615"/>
    <w:multiLevelType w:val="hybridMultilevel"/>
    <w:tmpl w:val="046C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8F4CF8"/>
    <w:multiLevelType w:val="hybridMultilevel"/>
    <w:tmpl w:val="C8EE0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1357C"/>
    <w:multiLevelType w:val="hybridMultilevel"/>
    <w:tmpl w:val="A43E919E"/>
    <w:lvl w:ilvl="0" w:tplc="374A8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83746"/>
    <w:multiLevelType w:val="hybridMultilevel"/>
    <w:tmpl w:val="210AD4B2"/>
    <w:lvl w:ilvl="0" w:tplc="B73E4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48"/>
    <w:rsid w:val="000779E2"/>
    <w:rsid w:val="000E15B2"/>
    <w:rsid w:val="00150E3C"/>
    <w:rsid w:val="001750CD"/>
    <w:rsid w:val="002945AC"/>
    <w:rsid w:val="002C0DD3"/>
    <w:rsid w:val="00341A8C"/>
    <w:rsid w:val="00364865"/>
    <w:rsid w:val="004C0AB2"/>
    <w:rsid w:val="00563E28"/>
    <w:rsid w:val="005E56D9"/>
    <w:rsid w:val="00606126"/>
    <w:rsid w:val="00666639"/>
    <w:rsid w:val="008443B0"/>
    <w:rsid w:val="00946848"/>
    <w:rsid w:val="009A02E1"/>
    <w:rsid w:val="00AB6E41"/>
    <w:rsid w:val="00B30DE8"/>
    <w:rsid w:val="00D87B0C"/>
    <w:rsid w:val="00E41E9F"/>
    <w:rsid w:val="00E928B0"/>
    <w:rsid w:val="00EA6B80"/>
    <w:rsid w:val="00ED3F67"/>
    <w:rsid w:val="00ED5409"/>
    <w:rsid w:val="00F3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4AC8-AEB3-43A0-A2DE-B5A484BD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6848"/>
    <w:rPr>
      <w:color w:val="0000FF"/>
      <w:u w:val="single"/>
    </w:rPr>
  </w:style>
  <w:style w:type="paragraph" w:styleId="a5">
    <w:name w:val="List Paragraph"/>
    <w:basedOn w:val="a"/>
    <w:uiPriority w:val="34"/>
    <w:qFormat/>
    <w:rsid w:val="00ED3F67"/>
    <w:pPr>
      <w:ind w:left="720"/>
      <w:contextualSpacing/>
    </w:pPr>
  </w:style>
  <w:style w:type="paragraph" w:styleId="a6">
    <w:name w:val="Balloon Text"/>
    <w:basedOn w:val="a"/>
    <w:link w:val="a7"/>
    <w:uiPriority w:val="99"/>
    <w:semiHidden/>
    <w:unhideWhenUsed/>
    <w:rsid w:val="00ED3F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3F67"/>
    <w:rPr>
      <w:rFonts w:ascii="Segoe UI" w:hAnsi="Segoe UI" w:cs="Segoe UI"/>
      <w:sz w:val="18"/>
      <w:szCs w:val="18"/>
    </w:rPr>
  </w:style>
  <w:style w:type="paragraph" w:customStyle="1" w:styleId="formattext">
    <w:name w:val="formattext"/>
    <w:basedOn w:val="a"/>
    <w:rsid w:val="004C0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2986">
      <w:bodyDiv w:val="1"/>
      <w:marLeft w:val="0"/>
      <w:marRight w:val="0"/>
      <w:marTop w:val="0"/>
      <w:marBottom w:val="0"/>
      <w:divBdr>
        <w:top w:val="none" w:sz="0" w:space="0" w:color="auto"/>
        <w:left w:val="none" w:sz="0" w:space="0" w:color="auto"/>
        <w:bottom w:val="none" w:sz="0" w:space="0" w:color="auto"/>
        <w:right w:val="none" w:sz="0" w:space="0" w:color="auto"/>
      </w:divBdr>
      <w:divsChild>
        <w:div w:id="552889639">
          <w:marLeft w:val="0"/>
          <w:marRight w:val="0"/>
          <w:marTop w:val="0"/>
          <w:marBottom w:val="0"/>
          <w:divBdr>
            <w:top w:val="none" w:sz="0" w:space="0" w:color="auto"/>
            <w:left w:val="none" w:sz="0" w:space="0" w:color="auto"/>
            <w:bottom w:val="none" w:sz="0" w:space="0" w:color="auto"/>
            <w:right w:val="none" w:sz="0" w:space="0" w:color="auto"/>
          </w:divBdr>
          <w:divsChild>
            <w:div w:id="1221752481">
              <w:marLeft w:val="0"/>
              <w:marRight w:val="0"/>
              <w:marTop w:val="0"/>
              <w:marBottom w:val="0"/>
              <w:divBdr>
                <w:top w:val="none" w:sz="0" w:space="0" w:color="auto"/>
                <w:left w:val="none" w:sz="0" w:space="0" w:color="auto"/>
                <w:bottom w:val="none" w:sz="0" w:space="0" w:color="auto"/>
                <w:right w:val="none" w:sz="0" w:space="0" w:color="auto"/>
              </w:divBdr>
              <w:divsChild>
                <w:div w:id="1142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0373">
          <w:marLeft w:val="0"/>
          <w:marRight w:val="0"/>
          <w:marTop w:val="0"/>
          <w:marBottom w:val="0"/>
          <w:divBdr>
            <w:top w:val="none" w:sz="0" w:space="0" w:color="auto"/>
            <w:left w:val="none" w:sz="0" w:space="0" w:color="auto"/>
            <w:bottom w:val="none" w:sz="0" w:space="0" w:color="auto"/>
            <w:right w:val="none" w:sz="0" w:space="0" w:color="auto"/>
          </w:divBdr>
          <w:divsChild>
            <w:div w:id="2046901889">
              <w:marLeft w:val="0"/>
              <w:marRight w:val="0"/>
              <w:marTop w:val="0"/>
              <w:marBottom w:val="0"/>
              <w:divBdr>
                <w:top w:val="none" w:sz="0" w:space="0" w:color="auto"/>
                <w:left w:val="none" w:sz="0" w:space="0" w:color="auto"/>
                <w:bottom w:val="none" w:sz="0" w:space="0" w:color="auto"/>
                <w:right w:val="none" w:sz="0" w:space="0" w:color="auto"/>
              </w:divBdr>
              <w:divsChild>
                <w:div w:id="554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spitatelmznaya_rabota/" TargetMode="External"/><Relationship Id="rId13" Type="http://schemas.openxmlformats.org/officeDocument/2006/relationships/hyperlink" Target="https://pandia.ru/text/category/obshestvenno_gosudarstvennie_obtzedineniya/" TargetMode="External"/><Relationship Id="rId3" Type="http://schemas.openxmlformats.org/officeDocument/2006/relationships/settings" Target="settings.xml"/><Relationship Id="rId7" Type="http://schemas.openxmlformats.org/officeDocument/2006/relationships/hyperlink" Target="https://pandia.ru/text/category/obshestvenno_gosudarstvennie_obtzedineniya/" TargetMode="External"/><Relationship Id="rId12" Type="http://schemas.openxmlformats.org/officeDocument/2006/relationships/hyperlink" Target="https://pandia.ru/text/category/obshestvenno_gosudarstvennie_obtzedin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mpchuna@mail.ru" TargetMode="External"/><Relationship Id="rId11" Type="http://schemas.openxmlformats.org/officeDocument/2006/relationships/hyperlink" Target="https://pandia.ru/text/category/nauchno_issledovatelmzskaya_deyatelmznostmz/" TargetMode="External"/><Relationship Id="rId5" Type="http://schemas.openxmlformats.org/officeDocument/2006/relationships/hyperlink" Target="https://pandia.ru/text/category/bank_dannih/" TargetMode="External"/><Relationship Id="rId15" Type="http://schemas.openxmlformats.org/officeDocument/2006/relationships/theme" Target="theme/theme1.xml"/><Relationship Id="rId10" Type="http://schemas.openxmlformats.org/officeDocument/2006/relationships/hyperlink" Target="https://pandia.ru/text/category/konkursi_professionalmznie/" TargetMode="External"/><Relationship Id="rId4" Type="http://schemas.openxmlformats.org/officeDocument/2006/relationships/webSettings" Target="webSettings.xml"/><Relationship Id="rId9" Type="http://schemas.openxmlformats.org/officeDocument/2006/relationships/hyperlink" Target="https://pandia.ru/text/category/kruglie_stol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2021-08-10T03:01:00Z</cp:lastPrinted>
  <dcterms:created xsi:type="dcterms:W3CDTF">2019-08-20T03:18:00Z</dcterms:created>
  <dcterms:modified xsi:type="dcterms:W3CDTF">2023-09-04T02:21:00Z</dcterms:modified>
</cp:coreProperties>
</file>